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CA93" w14:textId="11774A4A" w:rsidR="009B78A0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</w:t>
      </w:r>
    </w:p>
    <w:p w14:paraId="783A0046" w14:textId="64296EDF" w:rsidR="009B78A0" w:rsidRPr="009B78A0" w:rsidRDefault="009B78A0" w:rsidP="009B78A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kk-KZ" w:eastAsia="ko-KR"/>
        </w:rPr>
      </w:pPr>
      <w:r w:rsidRPr="009B78A0">
        <w:rPr>
          <w:b/>
          <w:bCs/>
          <w:sz w:val="28"/>
          <w:szCs w:val="28"/>
          <w:lang w:val="en-US" w:eastAsia="ko-KR"/>
        </w:rPr>
        <w:t>«</w:t>
      </w:r>
      <w:r w:rsidRPr="009B78A0">
        <w:rPr>
          <w:b/>
          <w:bCs/>
          <w:sz w:val="28"/>
          <w:szCs w:val="28"/>
          <w:lang w:val="kk-KZ" w:eastAsia="ko-KR"/>
        </w:rPr>
        <w:t>Радиоқабылдағыш құрылғылар</w:t>
      </w:r>
      <w:r w:rsidRPr="009B78A0">
        <w:rPr>
          <w:b/>
          <w:bCs/>
          <w:sz w:val="28"/>
          <w:szCs w:val="28"/>
          <w:lang w:val="en-US" w:eastAsia="ko-KR"/>
        </w:rPr>
        <w:t>»</w:t>
      </w:r>
      <w:r w:rsidRPr="009B78A0">
        <w:rPr>
          <w:b/>
          <w:bCs/>
          <w:sz w:val="28"/>
          <w:szCs w:val="28"/>
          <w:lang w:val="kk-KZ" w:eastAsia="ko-KR"/>
        </w:rPr>
        <w:t xml:space="preserve"> пән бойынша</w:t>
      </w:r>
    </w:p>
    <w:p w14:paraId="25DD0E5A" w14:textId="77777777" w:rsidR="009B78A0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4A0AA7F7" w14:textId="6D379BC6" w:rsidR="009B78A0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8D3B14">
        <w:rPr>
          <w:b/>
          <w:sz w:val="28"/>
          <w:lang w:val="kk-KZ"/>
        </w:rPr>
        <w:t xml:space="preserve">1. Тура күшейткіш қабылдағышының супергетеродиндіден </w:t>
      </w:r>
    </w:p>
    <w:p w14:paraId="15DA87C0" w14:textId="77777777" w:rsidR="009B78A0" w:rsidRDefault="009B78A0" w:rsidP="009B78A0">
      <w:pPr>
        <w:widowControl w:val="0"/>
        <w:autoSpaceDE w:val="0"/>
        <w:autoSpaceDN w:val="0"/>
        <w:adjustRightInd w:val="0"/>
        <w:ind w:left="561"/>
        <w:rPr>
          <w:b/>
          <w:sz w:val="28"/>
          <w:lang w:val="kk-KZ"/>
        </w:rPr>
      </w:pPr>
      <w:r w:rsidRPr="008D3B14">
        <w:rPr>
          <w:b/>
          <w:sz w:val="28"/>
          <w:lang w:val="kk-KZ"/>
        </w:rPr>
        <w:t>айырмашылығы:</w:t>
      </w:r>
    </w:p>
    <w:p w14:paraId="7B967C21" w14:textId="77777777" w:rsidR="009B78A0" w:rsidRPr="008D3B14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572504B5" w14:textId="160DE0C8" w:rsidR="009B78A0" w:rsidRPr="007624F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1. </w:t>
      </w:r>
      <w:r w:rsidR="00877246">
        <w:rPr>
          <w:sz w:val="28"/>
          <w:lang w:val="kk-KZ"/>
        </w:rPr>
        <w:t>кіріс сүзгілердің күйі</w:t>
      </w:r>
    </w:p>
    <w:p w14:paraId="4232845F" w14:textId="77777777" w:rsidR="009B78A0" w:rsidRPr="007624F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>2</w:t>
      </w:r>
      <w:r>
        <w:rPr>
          <w:sz w:val="28"/>
          <w:lang w:val="kk-KZ"/>
        </w:rPr>
        <w:t>. төменгі жилікті күшейткіштің күйі</w:t>
      </w:r>
    </w:p>
    <w:p w14:paraId="270D0A94" w14:textId="77777777" w:rsidR="009B78A0" w:rsidRPr="007624F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>3. антен</w:t>
      </w:r>
      <w:r>
        <w:rPr>
          <w:sz w:val="28"/>
          <w:lang w:val="kk-KZ"/>
        </w:rPr>
        <w:t>наның күйі</w:t>
      </w:r>
    </w:p>
    <w:p w14:paraId="3A5B8FFB" w14:textId="1317E08B" w:rsidR="009B78A0" w:rsidRPr="007624F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4. </w:t>
      </w:r>
      <w:r w:rsidR="00877246">
        <w:rPr>
          <w:sz w:val="28"/>
          <w:lang w:val="kk-KZ"/>
        </w:rPr>
        <w:t>жилікті түрлендіру күйі</w:t>
      </w:r>
    </w:p>
    <w:p w14:paraId="65AF5D35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>5. детектор</w:t>
      </w:r>
      <w:r>
        <w:rPr>
          <w:sz w:val="28"/>
          <w:lang w:val="kk-KZ"/>
        </w:rPr>
        <w:t>дың күйі</w:t>
      </w:r>
    </w:p>
    <w:p w14:paraId="1397AFF8" w14:textId="77777777" w:rsidR="009B78A0" w:rsidRPr="007624F0" w:rsidRDefault="009B78A0" w:rsidP="009B78A0">
      <w:pPr>
        <w:widowControl w:val="0"/>
        <w:autoSpaceDE w:val="0"/>
        <w:autoSpaceDN w:val="0"/>
        <w:adjustRightInd w:val="0"/>
        <w:ind w:left="708"/>
        <w:rPr>
          <w:sz w:val="28"/>
          <w:lang w:val="kk-KZ"/>
        </w:rPr>
      </w:pPr>
    </w:p>
    <w:p w14:paraId="3D467E48" w14:textId="095FF91D" w:rsidR="009B78A0" w:rsidRPr="009B78A0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9B78A0">
        <w:rPr>
          <w:b/>
          <w:sz w:val="28"/>
          <w:lang w:val="kk-KZ"/>
        </w:rPr>
        <w:t>2.</w:t>
      </w:r>
      <w:r w:rsidRPr="008D3B14">
        <w:rPr>
          <w:b/>
          <w:sz w:val="28"/>
          <w:lang w:val="kk-KZ"/>
        </w:rPr>
        <w:t>Қабыдағыштың кіріс тізбегінің мәні</w:t>
      </w:r>
      <w:r w:rsidRPr="009B78A0">
        <w:rPr>
          <w:b/>
          <w:sz w:val="28"/>
          <w:lang w:val="kk-KZ"/>
        </w:rPr>
        <w:t xml:space="preserve"> :</w:t>
      </w:r>
    </w:p>
    <w:p w14:paraId="54676B0B" w14:textId="77777777" w:rsidR="009B78A0" w:rsidRPr="009B78A0" w:rsidRDefault="009B78A0" w:rsidP="009B78A0">
      <w:pPr>
        <w:widowControl w:val="0"/>
        <w:autoSpaceDE w:val="0"/>
        <w:autoSpaceDN w:val="0"/>
        <w:adjustRightInd w:val="0"/>
        <w:rPr>
          <w:sz w:val="28"/>
          <w:lang w:val="kk-KZ"/>
        </w:rPr>
      </w:pPr>
    </w:p>
    <w:p w14:paraId="1E826B80" w14:textId="34AAB552" w:rsidR="009B78A0" w:rsidRPr="00620D69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 xml:space="preserve">1. </w:t>
      </w:r>
      <w:r w:rsidR="00877246" w:rsidRPr="009B78A0">
        <w:rPr>
          <w:sz w:val="28"/>
          <w:lang w:val="kk-KZ"/>
        </w:rPr>
        <w:t>к</w:t>
      </w:r>
      <w:r w:rsidR="00877246">
        <w:rPr>
          <w:sz w:val="28"/>
          <w:lang w:val="kk-KZ"/>
        </w:rPr>
        <w:t>іріс сигналдың сәулеленуі</w:t>
      </w:r>
    </w:p>
    <w:p w14:paraId="0C62D390" w14:textId="77777777" w:rsidR="009B78A0" w:rsidRPr="00620D69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>2. к</w:t>
      </w:r>
      <w:r>
        <w:rPr>
          <w:sz w:val="28"/>
          <w:lang w:val="kk-KZ"/>
        </w:rPr>
        <w:t>іріс сигналдың күшейуі</w:t>
      </w:r>
    </w:p>
    <w:p w14:paraId="465AE86B" w14:textId="77777777" w:rsidR="009B78A0" w:rsidRPr="00620D69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3. </w:t>
      </w:r>
      <w:r>
        <w:rPr>
          <w:sz w:val="28"/>
          <w:lang w:val="kk-KZ"/>
        </w:rPr>
        <w:t>кіріс сигналдың әлсіреуі</w:t>
      </w:r>
    </w:p>
    <w:p w14:paraId="2893380D" w14:textId="77777777" w:rsidR="009B78A0" w:rsidRPr="00620D69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4. </w:t>
      </w:r>
      <w:r>
        <w:rPr>
          <w:sz w:val="28"/>
          <w:lang w:val="kk-KZ"/>
        </w:rPr>
        <w:t>кіріс сигналдың қабылдануы</w:t>
      </w:r>
    </w:p>
    <w:p w14:paraId="32DA02C5" w14:textId="645F3CC1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>5.</w:t>
      </w:r>
      <w:r w:rsidR="00877246" w:rsidRPr="00877246">
        <w:rPr>
          <w:sz w:val="28"/>
          <w:lang w:val="kk-KZ"/>
        </w:rPr>
        <w:t xml:space="preserve"> </w:t>
      </w:r>
      <w:r w:rsidR="00877246" w:rsidRPr="009B78A0">
        <w:rPr>
          <w:sz w:val="28"/>
          <w:lang w:val="kk-KZ"/>
        </w:rPr>
        <w:t>п</w:t>
      </w:r>
      <w:r w:rsidR="00877246">
        <w:rPr>
          <w:sz w:val="28"/>
          <w:lang w:val="kk-KZ"/>
        </w:rPr>
        <w:t>айдалы сигналдың бөлінуі</w:t>
      </w:r>
    </w:p>
    <w:p w14:paraId="70A9144F" w14:textId="77777777" w:rsidR="009B78A0" w:rsidRPr="00620D69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</w:p>
    <w:p w14:paraId="217D0540" w14:textId="41E47C84" w:rsidR="009B78A0" w:rsidRPr="008D3B14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8D3B14">
        <w:rPr>
          <w:b/>
          <w:sz w:val="28"/>
          <w:lang w:val="kk-KZ"/>
        </w:rPr>
        <w:t>3. Қабылдағыштың кіріс тізбегі деп нені айтамыз :</w:t>
      </w:r>
    </w:p>
    <w:p w14:paraId="543F271D" w14:textId="77777777" w:rsidR="009B78A0" w:rsidRPr="000A15D0" w:rsidRDefault="009B78A0" w:rsidP="009B78A0">
      <w:pPr>
        <w:widowControl w:val="0"/>
        <w:autoSpaceDE w:val="0"/>
        <w:autoSpaceDN w:val="0"/>
        <w:adjustRightInd w:val="0"/>
        <w:rPr>
          <w:sz w:val="28"/>
          <w:lang w:val="kk-KZ"/>
        </w:rPr>
      </w:pPr>
    </w:p>
    <w:p w14:paraId="15CC6C96" w14:textId="1D15A138" w:rsidR="00877246" w:rsidRDefault="009B78A0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C70EB6">
        <w:rPr>
          <w:sz w:val="28"/>
          <w:lang w:val="kk-KZ"/>
        </w:rPr>
        <w:t>1.</w:t>
      </w:r>
      <w:r w:rsidR="00877246" w:rsidRPr="00877246">
        <w:rPr>
          <w:sz w:val="28"/>
          <w:lang w:val="kk-KZ"/>
        </w:rPr>
        <w:t xml:space="preserve"> </w:t>
      </w:r>
      <w:r w:rsidR="00877246" w:rsidRPr="008D3B14">
        <w:rPr>
          <w:sz w:val="28"/>
          <w:lang w:val="kk-KZ"/>
        </w:rPr>
        <w:t>антен</w:t>
      </w:r>
      <w:r w:rsidR="00877246">
        <w:rPr>
          <w:sz w:val="28"/>
          <w:lang w:val="kk-KZ"/>
        </w:rPr>
        <w:t>налық</w:t>
      </w:r>
      <w:r w:rsidR="00877246" w:rsidRPr="008D3B14">
        <w:rPr>
          <w:sz w:val="28"/>
          <w:lang w:val="kk-KZ"/>
        </w:rPr>
        <w:t xml:space="preserve"> блок</w:t>
      </w:r>
    </w:p>
    <w:p w14:paraId="42984353" w14:textId="43BAED0C" w:rsidR="00877246" w:rsidRDefault="009B78A0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2. </w:t>
      </w:r>
      <w:r w:rsidR="00877246">
        <w:rPr>
          <w:sz w:val="28"/>
          <w:lang w:val="kk-KZ"/>
        </w:rPr>
        <w:t>қабылдағыштың бірінші каскадымен антенаны байланыстыратын</w:t>
      </w:r>
    </w:p>
    <w:p w14:paraId="50AFB50E" w14:textId="665BAE67" w:rsidR="009B78A0" w:rsidRPr="008D3B14" w:rsidRDefault="00877246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  <w:lang w:val="kk-KZ"/>
        </w:rPr>
        <w:t>тізбек</w:t>
      </w:r>
    </w:p>
    <w:p w14:paraId="7FC1A7A2" w14:textId="77777777" w:rsidR="009B78A0" w:rsidRPr="00C70EB6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3. </w:t>
      </w:r>
      <w:r>
        <w:rPr>
          <w:sz w:val="28"/>
          <w:lang w:val="kk-KZ"/>
        </w:rPr>
        <w:t>жоғары жиліктік күшейткіш</w:t>
      </w:r>
    </w:p>
    <w:p w14:paraId="4348F1FB" w14:textId="77777777" w:rsidR="009B78A0" w:rsidRPr="00C70EB6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D3B14">
        <w:rPr>
          <w:sz w:val="28"/>
          <w:lang w:val="kk-KZ"/>
        </w:rPr>
        <w:t xml:space="preserve">4. </w:t>
      </w:r>
      <w:r>
        <w:rPr>
          <w:sz w:val="28"/>
          <w:lang w:val="kk-KZ"/>
        </w:rPr>
        <w:t>тура жиліктік күшейткіш</w:t>
      </w:r>
    </w:p>
    <w:p w14:paraId="6077F509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lang w:val="kk-KZ"/>
        </w:rPr>
        <w:t>тізбек</w:t>
      </w:r>
      <w:r>
        <w:rPr>
          <w:sz w:val="28"/>
        </w:rPr>
        <w:t xml:space="preserve"> АРУ</w:t>
      </w:r>
    </w:p>
    <w:p w14:paraId="750045B7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</w:p>
    <w:p w14:paraId="267F6974" w14:textId="7589A985" w:rsidR="009B78A0" w:rsidRPr="008D3B14" w:rsidRDefault="009B78A0" w:rsidP="009B78A0">
      <w:pPr>
        <w:widowControl w:val="0"/>
        <w:autoSpaceDE w:val="0"/>
        <w:autoSpaceDN w:val="0"/>
        <w:adjustRightInd w:val="0"/>
        <w:rPr>
          <w:b/>
          <w:sz w:val="28"/>
        </w:rPr>
      </w:pPr>
      <w:r w:rsidRPr="008D3B14">
        <w:rPr>
          <w:b/>
          <w:sz w:val="28"/>
        </w:rPr>
        <w:t>4. Гетеродин</w:t>
      </w:r>
      <w:r w:rsidRPr="008D3B14">
        <w:rPr>
          <w:b/>
          <w:sz w:val="28"/>
          <w:lang w:val="kk-KZ"/>
        </w:rPr>
        <w:t>ді деп аталды</w:t>
      </w:r>
      <w:r w:rsidRPr="008D3B14">
        <w:rPr>
          <w:b/>
          <w:sz w:val="28"/>
        </w:rPr>
        <w:t>:</w:t>
      </w:r>
    </w:p>
    <w:p w14:paraId="00FD573E" w14:textId="77777777" w:rsidR="009B78A0" w:rsidRDefault="009B78A0" w:rsidP="009B78A0">
      <w:pPr>
        <w:widowControl w:val="0"/>
        <w:autoSpaceDE w:val="0"/>
        <w:autoSpaceDN w:val="0"/>
        <w:adjustRightInd w:val="0"/>
        <w:rPr>
          <w:sz w:val="28"/>
        </w:rPr>
      </w:pPr>
    </w:p>
    <w:p w14:paraId="12089FAC" w14:textId="758CD72A" w:rsidR="009B78A0" w:rsidRPr="00103FD2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</w:rPr>
        <w:t xml:space="preserve">1. </w:t>
      </w:r>
      <w:r w:rsidR="00877246">
        <w:rPr>
          <w:sz w:val="28"/>
        </w:rPr>
        <w:t>антенн</w:t>
      </w:r>
      <w:r w:rsidR="00877246">
        <w:rPr>
          <w:sz w:val="28"/>
          <w:lang w:val="kk-KZ"/>
        </w:rPr>
        <w:t>алық</w:t>
      </w:r>
      <w:r w:rsidR="00877246">
        <w:rPr>
          <w:sz w:val="28"/>
        </w:rPr>
        <w:t xml:space="preserve"> контур</w:t>
      </w:r>
    </w:p>
    <w:p w14:paraId="6FE23B29" w14:textId="77777777" w:rsidR="009B78A0" w:rsidRPr="00103FD2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</w:rPr>
        <w:t xml:space="preserve">2. </w:t>
      </w:r>
      <w:r>
        <w:rPr>
          <w:sz w:val="28"/>
          <w:lang w:val="kk-KZ"/>
        </w:rPr>
        <w:t>күшейткіш</w:t>
      </w:r>
    </w:p>
    <w:p w14:paraId="550489A5" w14:textId="77777777" w:rsidR="009B78A0" w:rsidRPr="00103FD2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</w:rPr>
        <w:t xml:space="preserve">3. </w:t>
      </w:r>
      <w:r>
        <w:rPr>
          <w:sz w:val="28"/>
          <w:lang w:val="kk-KZ"/>
        </w:rPr>
        <w:t>сүзгі</w:t>
      </w:r>
    </w:p>
    <w:p w14:paraId="2A2156D5" w14:textId="394DB7B1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  <w:r>
        <w:rPr>
          <w:sz w:val="28"/>
        </w:rPr>
        <w:t xml:space="preserve">4. </w:t>
      </w:r>
      <w:r w:rsidR="00877246">
        <w:rPr>
          <w:sz w:val="28"/>
          <w:lang w:val="kk-KZ"/>
        </w:rPr>
        <w:t>азқуатты генератор</w:t>
      </w:r>
    </w:p>
    <w:p w14:paraId="5C0D05B0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резонан</w:t>
      </w:r>
      <w:proofErr w:type="spellEnd"/>
      <w:r>
        <w:rPr>
          <w:sz w:val="28"/>
          <w:lang w:val="kk-KZ"/>
        </w:rPr>
        <w:t>стық</w:t>
      </w:r>
      <w:r>
        <w:rPr>
          <w:sz w:val="28"/>
        </w:rPr>
        <w:t xml:space="preserve"> контур</w:t>
      </w:r>
    </w:p>
    <w:p w14:paraId="7AA028BF" w14:textId="77777777" w:rsidR="009B78A0" w:rsidRDefault="009B78A0" w:rsidP="009B78A0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14:paraId="6D48123B" w14:textId="3D393DCA" w:rsidR="009B78A0" w:rsidRDefault="009B78A0" w:rsidP="009B78A0">
      <w:pPr>
        <w:widowControl w:val="0"/>
        <w:autoSpaceDE w:val="0"/>
        <w:autoSpaceDN w:val="0"/>
        <w:adjustRightInd w:val="0"/>
        <w:ind w:right="-370"/>
        <w:rPr>
          <w:b/>
          <w:sz w:val="28"/>
          <w:lang w:val="kk-KZ"/>
        </w:rPr>
      </w:pPr>
      <w:r w:rsidRPr="008D3B14">
        <w:rPr>
          <w:b/>
          <w:sz w:val="28"/>
        </w:rPr>
        <w:t xml:space="preserve">5. </w:t>
      </w:r>
      <w:r w:rsidRPr="008D3B14">
        <w:rPr>
          <w:b/>
          <w:sz w:val="28"/>
          <w:lang w:val="kk-KZ"/>
        </w:rPr>
        <w:t xml:space="preserve">Қосымша жилікті генерациялайтын жоғарғы жилікті жергілікті авто </w:t>
      </w:r>
    </w:p>
    <w:p w14:paraId="00F0628A" w14:textId="77777777" w:rsidR="009B78A0" w:rsidRDefault="009B78A0" w:rsidP="009B78A0">
      <w:pPr>
        <w:widowControl w:val="0"/>
        <w:autoSpaceDE w:val="0"/>
        <w:autoSpaceDN w:val="0"/>
        <w:adjustRightInd w:val="0"/>
        <w:ind w:left="561" w:right="-370"/>
        <w:rPr>
          <w:b/>
          <w:sz w:val="28"/>
        </w:rPr>
      </w:pPr>
      <w:r w:rsidRPr="008D3B14">
        <w:rPr>
          <w:b/>
          <w:sz w:val="28"/>
          <w:lang w:val="kk-KZ"/>
        </w:rPr>
        <w:t>генератор</w:t>
      </w:r>
      <w:r w:rsidRPr="008D3B14">
        <w:rPr>
          <w:b/>
          <w:sz w:val="28"/>
        </w:rPr>
        <w:t xml:space="preserve"> – </w:t>
      </w:r>
      <w:r w:rsidRPr="008D3B14">
        <w:rPr>
          <w:b/>
          <w:sz w:val="28"/>
          <w:lang w:val="kk-KZ"/>
        </w:rPr>
        <w:t>бұл</w:t>
      </w:r>
      <w:r w:rsidRPr="008D3B14">
        <w:rPr>
          <w:b/>
          <w:sz w:val="28"/>
        </w:rPr>
        <w:t>:</w:t>
      </w:r>
    </w:p>
    <w:p w14:paraId="2100FA69" w14:textId="77777777" w:rsidR="009B78A0" w:rsidRPr="008D3B14" w:rsidRDefault="009B78A0" w:rsidP="009B78A0">
      <w:pPr>
        <w:widowControl w:val="0"/>
        <w:autoSpaceDE w:val="0"/>
        <w:autoSpaceDN w:val="0"/>
        <w:adjustRightInd w:val="0"/>
        <w:ind w:right="-370"/>
        <w:rPr>
          <w:b/>
          <w:sz w:val="28"/>
        </w:rPr>
      </w:pPr>
    </w:p>
    <w:p w14:paraId="3D93636A" w14:textId="6E314BA0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  <w:r>
        <w:rPr>
          <w:sz w:val="28"/>
        </w:rPr>
        <w:t xml:space="preserve">1. </w:t>
      </w:r>
      <w:r w:rsidR="00877246">
        <w:rPr>
          <w:sz w:val="28"/>
        </w:rPr>
        <w:t>с</w:t>
      </w:r>
      <w:r w:rsidR="00877246">
        <w:rPr>
          <w:sz w:val="28"/>
          <w:lang w:val="kk-KZ"/>
        </w:rPr>
        <w:t>үзгі</w:t>
      </w:r>
    </w:p>
    <w:p w14:paraId="5A59B39C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  <w:r>
        <w:rPr>
          <w:sz w:val="28"/>
        </w:rPr>
        <w:t>2. т</w:t>
      </w:r>
      <w:r>
        <w:rPr>
          <w:sz w:val="28"/>
          <w:lang w:val="kk-KZ"/>
        </w:rPr>
        <w:t>ербелістік</w:t>
      </w:r>
      <w:r>
        <w:rPr>
          <w:sz w:val="28"/>
        </w:rPr>
        <w:t xml:space="preserve"> контур</w:t>
      </w:r>
    </w:p>
    <w:p w14:paraId="3E4C3E97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</w:rPr>
      </w:pPr>
      <w:r>
        <w:rPr>
          <w:sz w:val="28"/>
        </w:rPr>
        <w:t>3. резонатор</w:t>
      </w:r>
    </w:p>
    <w:p w14:paraId="0E09F54F" w14:textId="77777777" w:rsidR="009B78A0" w:rsidRPr="00103FD2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</w:rPr>
        <w:t>4. к</w:t>
      </w:r>
      <w:r>
        <w:rPr>
          <w:sz w:val="28"/>
          <w:lang w:val="kk-KZ"/>
        </w:rPr>
        <w:t>үшейткіш</w:t>
      </w:r>
    </w:p>
    <w:p w14:paraId="2F1491FF" w14:textId="69D3675D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77246">
        <w:rPr>
          <w:sz w:val="28"/>
          <w:lang w:val="kk-KZ"/>
        </w:rPr>
        <w:t xml:space="preserve">5. </w:t>
      </w:r>
      <w:r w:rsidR="00877246" w:rsidRPr="00877246">
        <w:rPr>
          <w:sz w:val="28"/>
          <w:lang w:val="kk-KZ"/>
        </w:rPr>
        <w:t>гетеродин</w:t>
      </w:r>
    </w:p>
    <w:p w14:paraId="4331A340" w14:textId="77777777" w:rsidR="009B78A0" w:rsidRPr="00103FD2" w:rsidRDefault="009B78A0" w:rsidP="009B78A0">
      <w:pPr>
        <w:widowControl w:val="0"/>
        <w:autoSpaceDE w:val="0"/>
        <w:autoSpaceDN w:val="0"/>
        <w:adjustRightInd w:val="0"/>
        <w:ind w:left="708"/>
        <w:rPr>
          <w:sz w:val="28"/>
          <w:lang w:val="kk-KZ"/>
        </w:rPr>
      </w:pPr>
    </w:p>
    <w:p w14:paraId="6250B041" w14:textId="77777777" w:rsidR="009B78A0" w:rsidRPr="00877246" w:rsidRDefault="009B78A0" w:rsidP="009B78A0">
      <w:pPr>
        <w:widowControl w:val="0"/>
        <w:autoSpaceDE w:val="0"/>
        <w:autoSpaceDN w:val="0"/>
        <w:adjustRightInd w:val="0"/>
        <w:rPr>
          <w:sz w:val="28"/>
          <w:lang w:val="kk-KZ"/>
        </w:rPr>
      </w:pPr>
    </w:p>
    <w:p w14:paraId="4C869DEE" w14:textId="77777777" w:rsidR="009B78A0" w:rsidRPr="00877246" w:rsidRDefault="009B78A0" w:rsidP="009B78A0">
      <w:pPr>
        <w:widowControl w:val="0"/>
        <w:autoSpaceDE w:val="0"/>
        <w:autoSpaceDN w:val="0"/>
        <w:adjustRightInd w:val="0"/>
        <w:rPr>
          <w:sz w:val="28"/>
          <w:lang w:val="kk-KZ"/>
        </w:rPr>
      </w:pPr>
    </w:p>
    <w:p w14:paraId="63659803" w14:textId="58044C91" w:rsidR="009B78A0" w:rsidRPr="00877246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877246">
        <w:rPr>
          <w:b/>
          <w:sz w:val="28"/>
          <w:lang w:val="kk-KZ"/>
        </w:rPr>
        <w:t xml:space="preserve">6. </w:t>
      </w:r>
      <w:r w:rsidRPr="007F03E3">
        <w:rPr>
          <w:b/>
          <w:sz w:val="28"/>
          <w:lang w:val="kk-KZ"/>
        </w:rPr>
        <w:t>Г</w:t>
      </w:r>
      <w:r w:rsidRPr="00877246">
        <w:rPr>
          <w:b/>
          <w:sz w:val="28"/>
          <w:lang w:val="kk-KZ"/>
        </w:rPr>
        <w:t>етеродиннің белгіленуі:</w:t>
      </w:r>
    </w:p>
    <w:p w14:paraId="4B85A227" w14:textId="77777777" w:rsidR="009B78A0" w:rsidRPr="00877246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60AA7DB2" w14:textId="27266264" w:rsidR="009B78A0" w:rsidRPr="00103FD2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877246">
        <w:rPr>
          <w:sz w:val="28"/>
          <w:lang w:val="kk-KZ"/>
        </w:rPr>
        <w:t xml:space="preserve">1. </w:t>
      </w:r>
      <w:r w:rsidR="00877246">
        <w:rPr>
          <w:sz w:val="28"/>
          <w:lang w:val="kk-KZ"/>
        </w:rPr>
        <w:t>жиліктік арақашықтық бөліну</w:t>
      </w:r>
    </w:p>
    <w:p w14:paraId="07A4F31A" w14:textId="77777777" w:rsidR="009B78A0" w:rsidRPr="00103FD2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 xml:space="preserve">2. </w:t>
      </w:r>
      <w:r>
        <w:rPr>
          <w:sz w:val="28"/>
          <w:lang w:val="kk-KZ"/>
        </w:rPr>
        <w:t>кіріс сигналдың күшейуі</w:t>
      </w:r>
    </w:p>
    <w:p w14:paraId="5E0EF353" w14:textId="77777777" w:rsidR="009B78A0" w:rsidRPr="00115126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7F03E3">
        <w:rPr>
          <w:sz w:val="28"/>
          <w:lang w:val="kk-KZ"/>
        </w:rPr>
        <w:t xml:space="preserve">3. </w:t>
      </w:r>
      <w:r>
        <w:rPr>
          <w:sz w:val="28"/>
          <w:lang w:val="kk-KZ"/>
        </w:rPr>
        <w:t>сигналдардың қабылдануы</w:t>
      </w:r>
    </w:p>
    <w:p w14:paraId="7E99B0E8" w14:textId="1C3B39D5" w:rsidR="009B78A0" w:rsidRPr="00115126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7F03E3">
        <w:rPr>
          <w:sz w:val="28"/>
          <w:lang w:val="kk-KZ"/>
        </w:rPr>
        <w:t>4.</w:t>
      </w:r>
      <w:r>
        <w:rPr>
          <w:sz w:val="28"/>
          <w:lang w:val="kk-KZ"/>
        </w:rPr>
        <w:t xml:space="preserve"> </w:t>
      </w:r>
      <w:r w:rsidR="00877246">
        <w:rPr>
          <w:sz w:val="28"/>
          <w:lang w:val="kk-KZ"/>
        </w:rPr>
        <w:t>сидырғышқа сигнадың берілуі</w:t>
      </w:r>
    </w:p>
    <w:p w14:paraId="6924BADA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4566BF">
        <w:rPr>
          <w:sz w:val="28"/>
          <w:lang w:val="kk-KZ"/>
        </w:rPr>
        <w:t xml:space="preserve">5. </w:t>
      </w:r>
      <w:r>
        <w:rPr>
          <w:sz w:val="28"/>
          <w:lang w:val="kk-KZ"/>
        </w:rPr>
        <w:t>дыбыстық жилік сигналының күшейуі</w:t>
      </w:r>
    </w:p>
    <w:p w14:paraId="41211FBA" w14:textId="77777777" w:rsidR="009B78A0" w:rsidRPr="00115126" w:rsidRDefault="009B78A0" w:rsidP="009B78A0">
      <w:pPr>
        <w:widowControl w:val="0"/>
        <w:autoSpaceDE w:val="0"/>
        <w:autoSpaceDN w:val="0"/>
        <w:adjustRightInd w:val="0"/>
        <w:ind w:left="708"/>
        <w:rPr>
          <w:sz w:val="28"/>
          <w:lang w:val="kk-KZ"/>
        </w:rPr>
      </w:pPr>
    </w:p>
    <w:p w14:paraId="2ECAF6F1" w14:textId="37FA3CE1" w:rsidR="009B78A0" w:rsidRPr="004566BF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4566BF">
        <w:rPr>
          <w:b/>
          <w:sz w:val="28"/>
          <w:lang w:val="kk-KZ"/>
        </w:rPr>
        <w:t xml:space="preserve">7. </w:t>
      </w:r>
      <w:r>
        <w:rPr>
          <w:b/>
          <w:sz w:val="28"/>
          <w:lang w:val="kk-KZ"/>
        </w:rPr>
        <w:t>С</w:t>
      </w:r>
      <w:r w:rsidRPr="004566BF">
        <w:rPr>
          <w:b/>
          <w:sz w:val="28"/>
          <w:lang w:val="kk-KZ"/>
        </w:rPr>
        <w:t>упергетеродин</w:t>
      </w:r>
      <w:r w:rsidRPr="002B0DAA">
        <w:rPr>
          <w:b/>
          <w:sz w:val="28"/>
          <w:lang w:val="kk-KZ"/>
        </w:rPr>
        <w:t>ды қабылдағышта жилік түрленуі мынадай</w:t>
      </w:r>
      <w:r w:rsidRPr="004566BF">
        <w:rPr>
          <w:b/>
          <w:sz w:val="28"/>
          <w:lang w:val="kk-KZ"/>
        </w:rPr>
        <w:t>:</w:t>
      </w:r>
    </w:p>
    <w:p w14:paraId="3B704342" w14:textId="77777777" w:rsidR="009B78A0" w:rsidRPr="004566BF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5CD10E4C" w14:textId="6D92C6C6" w:rsidR="009B78A0" w:rsidRPr="008A6007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 xml:space="preserve">1. </w:t>
      </w:r>
      <w:r w:rsidR="00877246" w:rsidRPr="009B78A0">
        <w:rPr>
          <w:sz w:val="28"/>
          <w:lang w:val="kk-KZ"/>
        </w:rPr>
        <w:t>б</w:t>
      </w:r>
      <w:r w:rsidR="00877246">
        <w:rPr>
          <w:sz w:val="28"/>
          <w:lang w:val="kk-KZ"/>
        </w:rPr>
        <w:t>ірінші тік гармоникасында</w:t>
      </w:r>
    </w:p>
    <w:p w14:paraId="5B1E52D9" w14:textId="7F6C01EC" w:rsidR="009B78A0" w:rsidRPr="008A6007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 xml:space="preserve">2. </w:t>
      </w:r>
      <w:r w:rsidR="00877246" w:rsidRPr="009B78A0">
        <w:rPr>
          <w:sz w:val="28"/>
          <w:lang w:val="kk-KZ"/>
        </w:rPr>
        <w:t>к</w:t>
      </w:r>
      <w:r w:rsidR="00877246">
        <w:rPr>
          <w:sz w:val="28"/>
          <w:lang w:val="kk-KZ"/>
        </w:rPr>
        <w:t>езелген тік гамоникада</w:t>
      </w:r>
    </w:p>
    <w:p w14:paraId="355D357C" w14:textId="77777777" w:rsidR="009B78A0" w:rsidRPr="008A6007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2B0DAA">
        <w:rPr>
          <w:sz w:val="28"/>
          <w:lang w:val="kk-KZ"/>
        </w:rPr>
        <w:t xml:space="preserve">3. </w:t>
      </w:r>
      <w:r>
        <w:rPr>
          <w:sz w:val="28"/>
          <w:lang w:val="kk-KZ"/>
        </w:rPr>
        <w:t>екінші тік гармоникасында</w:t>
      </w:r>
    </w:p>
    <w:p w14:paraId="53D9AA0A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  <w:lang w:val="kk-KZ"/>
        </w:rPr>
        <w:t>4. үшінші тік гармоникасында</w:t>
      </w:r>
    </w:p>
    <w:p w14:paraId="605D3339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  <w:lang w:val="kk-KZ"/>
        </w:rPr>
        <w:t>5. төртінші тік гармоникасы</w:t>
      </w:r>
    </w:p>
    <w:p w14:paraId="7282F9A1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left="380"/>
        <w:rPr>
          <w:sz w:val="28"/>
          <w:lang w:val="kk-KZ"/>
        </w:rPr>
      </w:pPr>
    </w:p>
    <w:p w14:paraId="25AF9338" w14:textId="15FE544A" w:rsidR="009B78A0" w:rsidRPr="004566BF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4566BF">
        <w:rPr>
          <w:b/>
          <w:sz w:val="28"/>
          <w:lang w:val="kk-KZ"/>
        </w:rPr>
        <w:t xml:space="preserve">8. </w:t>
      </w:r>
      <w:r>
        <w:rPr>
          <w:b/>
          <w:sz w:val="28"/>
          <w:lang w:val="kk-KZ"/>
        </w:rPr>
        <w:t>Қ</w:t>
      </w:r>
      <w:r w:rsidRPr="002B0DAA">
        <w:rPr>
          <w:b/>
          <w:sz w:val="28"/>
          <w:lang w:val="kk-KZ"/>
        </w:rPr>
        <w:t>абылдағышта жоғарғы жилікті күшейткіштің белгіленуі</w:t>
      </w:r>
      <w:r w:rsidRPr="004566BF">
        <w:rPr>
          <w:b/>
          <w:sz w:val="28"/>
          <w:lang w:val="kk-KZ"/>
        </w:rPr>
        <w:t>:</w:t>
      </w:r>
    </w:p>
    <w:p w14:paraId="5BAF9D64" w14:textId="77777777" w:rsidR="009B78A0" w:rsidRPr="004566BF" w:rsidRDefault="009B78A0" w:rsidP="009B78A0">
      <w:pPr>
        <w:widowControl w:val="0"/>
        <w:autoSpaceDE w:val="0"/>
        <w:autoSpaceDN w:val="0"/>
        <w:adjustRightInd w:val="0"/>
        <w:rPr>
          <w:sz w:val="28"/>
          <w:lang w:val="kk-KZ"/>
        </w:rPr>
      </w:pPr>
    </w:p>
    <w:p w14:paraId="7B35DB31" w14:textId="77777777" w:rsidR="009B78A0" w:rsidRPr="002C245D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>1. к</w:t>
      </w:r>
      <w:r>
        <w:rPr>
          <w:sz w:val="28"/>
          <w:lang w:val="kk-KZ"/>
        </w:rPr>
        <w:t>іріс сигалдың күшейуі</w:t>
      </w:r>
    </w:p>
    <w:p w14:paraId="5C26ED25" w14:textId="77777777" w:rsidR="009B78A0" w:rsidRPr="002C245D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>2. п</w:t>
      </w:r>
      <w:r>
        <w:rPr>
          <w:sz w:val="28"/>
          <w:lang w:val="kk-KZ"/>
        </w:rPr>
        <w:t>айдалы сигналдың бөлінуі</w:t>
      </w:r>
    </w:p>
    <w:p w14:paraId="5C649881" w14:textId="77777777" w:rsidR="009B78A0" w:rsidRPr="002C245D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2B0DAA">
        <w:rPr>
          <w:sz w:val="28"/>
          <w:lang w:val="kk-KZ"/>
        </w:rPr>
        <w:t xml:space="preserve">3. </w:t>
      </w:r>
      <w:r>
        <w:rPr>
          <w:sz w:val="28"/>
          <w:lang w:val="kk-KZ"/>
        </w:rPr>
        <w:t>кіріс сигналдың әлсіреуі</w:t>
      </w:r>
    </w:p>
    <w:p w14:paraId="1A3B7491" w14:textId="77777777" w:rsidR="009B78A0" w:rsidRPr="002C245D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2B0DAA">
        <w:rPr>
          <w:sz w:val="28"/>
          <w:lang w:val="kk-KZ"/>
        </w:rPr>
        <w:t xml:space="preserve">4. </w:t>
      </w:r>
      <w:r>
        <w:rPr>
          <w:sz w:val="28"/>
          <w:lang w:val="kk-KZ"/>
        </w:rPr>
        <w:t>кіріс синалды қабылдау</w:t>
      </w:r>
    </w:p>
    <w:p w14:paraId="75F3A122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>5. ш</w:t>
      </w:r>
      <w:r>
        <w:rPr>
          <w:sz w:val="28"/>
          <w:lang w:val="kk-KZ"/>
        </w:rPr>
        <w:t>ығыс сигналдың сәулеленуі</w:t>
      </w:r>
    </w:p>
    <w:p w14:paraId="1E7999FA" w14:textId="77777777" w:rsidR="009B78A0" w:rsidRPr="002C245D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</w:p>
    <w:p w14:paraId="3A14D2C7" w14:textId="58F45879" w:rsidR="009B78A0" w:rsidRPr="004566BF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 w:rsidRPr="004566BF">
        <w:rPr>
          <w:b/>
          <w:sz w:val="28"/>
          <w:lang w:val="kk-KZ"/>
        </w:rPr>
        <w:t xml:space="preserve">9. </w:t>
      </w:r>
      <w:r>
        <w:rPr>
          <w:b/>
          <w:sz w:val="28"/>
          <w:lang w:val="kk-KZ"/>
        </w:rPr>
        <w:t>С</w:t>
      </w:r>
      <w:r w:rsidRPr="004566BF">
        <w:rPr>
          <w:b/>
          <w:sz w:val="28"/>
          <w:lang w:val="kk-KZ"/>
        </w:rPr>
        <w:t>упергетеродин</w:t>
      </w:r>
      <w:r w:rsidRPr="002B0DAA">
        <w:rPr>
          <w:b/>
          <w:sz w:val="28"/>
          <w:lang w:val="kk-KZ"/>
        </w:rPr>
        <w:t>ді қабылдағышта негізгі арна ретінде алуға болады</w:t>
      </w:r>
      <w:r w:rsidRPr="004566BF">
        <w:rPr>
          <w:b/>
          <w:sz w:val="28"/>
          <w:lang w:val="kk-KZ"/>
        </w:rPr>
        <w:t>:</w:t>
      </w:r>
    </w:p>
    <w:p w14:paraId="4BE6F6A8" w14:textId="77777777" w:rsidR="009B78A0" w:rsidRPr="004566BF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7691671D" w14:textId="5D127DDE" w:rsidR="009B78A0" w:rsidRPr="006D7F9D" w:rsidRDefault="009B78A0" w:rsidP="009B78A0">
      <w:pPr>
        <w:widowControl w:val="0"/>
        <w:autoSpaceDE w:val="0"/>
        <w:autoSpaceDN w:val="0"/>
        <w:adjustRightInd w:val="0"/>
        <w:ind w:firstLine="374"/>
        <w:rPr>
          <w:sz w:val="28"/>
          <w:lang w:val="kk-KZ"/>
        </w:rPr>
      </w:pPr>
      <w:r w:rsidRPr="00E27DD0">
        <w:rPr>
          <w:sz w:val="28"/>
          <w:lang w:val="kk-KZ"/>
        </w:rPr>
        <w:t xml:space="preserve">1. </w:t>
      </w:r>
      <w:r w:rsidR="00877246">
        <w:rPr>
          <w:sz w:val="28"/>
          <w:lang w:val="kk-KZ"/>
        </w:rPr>
        <w:t>арна жиілігімен</w:t>
      </w:r>
      <w:r w:rsidR="00877246" w:rsidRPr="002B0DAA">
        <w:rPr>
          <w:sz w:val="28"/>
          <w:lang w:val="kk-KZ"/>
        </w:rPr>
        <w:t xml:space="preserve"> </w:t>
      </w:r>
      <w:r w:rsidR="00877246" w:rsidRPr="00E27DD0">
        <w:rPr>
          <w:position w:val="-10"/>
          <w:sz w:val="28"/>
          <w:lang w:val="kk-KZ"/>
        </w:rPr>
        <w:object w:dxaOrig="279" w:dyaOrig="340" w14:anchorId="0577B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4.25pt;height:17.25pt" o:ole="">
            <v:imagedata r:id="rId4" o:title=""/>
          </v:shape>
          <o:OLEObject Type="Embed" ProgID="Equation.3" ShapeID="_x0000_i1046" DrawAspect="Content" ObjectID="_1791783937" r:id="rId5"/>
        </w:object>
      </w:r>
    </w:p>
    <w:p w14:paraId="432DCCCE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firstLine="374"/>
        <w:rPr>
          <w:sz w:val="28"/>
          <w:lang w:val="kk-KZ"/>
        </w:rPr>
      </w:pPr>
      <w:r w:rsidRPr="002B0DAA">
        <w:rPr>
          <w:sz w:val="28"/>
          <w:lang w:val="kk-KZ"/>
        </w:rPr>
        <w:t xml:space="preserve">2. </w:t>
      </w:r>
      <w:r>
        <w:rPr>
          <w:sz w:val="28"/>
          <w:lang w:val="kk-KZ"/>
        </w:rPr>
        <w:t>арна жиілігімен</w:t>
      </w:r>
      <w:r w:rsidRPr="002B0DAA">
        <w:rPr>
          <w:sz w:val="28"/>
          <w:lang w:val="kk-KZ"/>
        </w:rPr>
        <w:t xml:space="preserve"> </w:t>
      </w:r>
      <w:r w:rsidRPr="00E27DD0">
        <w:rPr>
          <w:position w:val="-10"/>
          <w:sz w:val="28"/>
          <w:lang w:val="kk-KZ"/>
        </w:rPr>
        <w:object w:dxaOrig="279" w:dyaOrig="340" w14:anchorId="252B5FA0">
          <v:shape id="_x0000_i1026" type="#_x0000_t75" style="width:14.25pt;height:17.25pt" o:ole="">
            <v:imagedata r:id="rId6" o:title=""/>
          </v:shape>
          <o:OLEObject Type="Embed" ProgID="Equation.3" ShapeID="_x0000_i1026" DrawAspect="Content" ObjectID="_1791783938" r:id="rId7"/>
        </w:object>
      </w:r>
    </w:p>
    <w:p w14:paraId="4F16CBAF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firstLine="374"/>
        <w:rPr>
          <w:sz w:val="28"/>
          <w:lang w:val="kk-KZ"/>
        </w:rPr>
      </w:pPr>
      <w:r w:rsidRPr="002B0DAA">
        <w:rPr>
          <w:sz w:val="28"/>
          <w:lang w:val="kk-KZ"/>
        </w:rPr>
        <w:t xml:space="preserve">3. </w:t>
      </w:r>
      <w:r>
        <w:rPr>
          <w:sz w:val="28"/>
          <w:lang w:val="kk-KZ"/>
        </w:rPr>
        <w:t>арна жиілігімен</w:t>
      </w:r>
      <w:r w:rsidRPr="002B0DAA">
        <w:rPr>
          <w:sz w:val="28"/>
          <w:lang w:val="kk-KZ"/>
        </w:rPr>
        <w:t xml:space="preserve"> </w:t>
      </w:r>
      <w:r w:rsidRPr="00E27DD0">
        <w:rPr>
          <w:position w:val="-12"/>
          <w:sz w:val="28"/>
          <w:lang w:val="kk-KZ"/>
        </w:rPr>
        <w:object w:dxaOrig="260" w:dyaOrig="360" w14:anchorId="0C00516C">
          <v:shape id="_x0000_i1027" type="#_x0000_t75" style="width:12.75pt;height:18pt" o:ole="">
            <v:imagedata r:id="rId8" o:title=""/>
          </v:shape>
          <o:OLEObject Type="Embed" ProgID="Equation.3" ShapeID="_x0000_i1027" DrawAspect="Content" ObjectID="_1791783939" r:id="rId9"/>
        </w:object>
      </w:r>
    </w:p>
    <w:p w14:paraId="3890D20A" w14:textId="24590092" w:rsidR="009B78A0" w:rsidRPr="002B0DAA" w:rsidRDefault="009B78A0" w:rsidP="009B78A0">
      <w:pPr>
        <w:widowControl w:val="0"/>
        <w:autoSpaceDE w:val="0"/>
        <w:autoSpaceDN w:val="0"/>
        <w:adjustRightInd w:val="0"/>
        <w:ind w:firstLine="374"/>
        <w:rPr>
          <w:sz w:val="28"/>
          <w:lang w:val="kk-KZ"/>
        </w:rPr>
      </w:pPr>
      <w:r w:rsidRPr="002B0DAA">
        <w:rPr>
          <w:sz w:val="28"/>
          <w:lang w:val="kk-KZ"/>
        </w:rPr>
        <w:t>4</w:t>
      </w:r>
      <w:r>
        <w:rPr>
          <w:sz w:val="28"/>
          <w:lang w:val="kk-KZ"/>
        </w:rPr>
        <w:t xml:space="preserve">. </w:t>
      </w:r>
      <w:r w:rsidR="00877246" w:rsidRPr="00E27DD0">
        <w:rPr>
          <w:sz w:val="28"/>
          <w:lang w:val="kk-KZ"/>
        </w:rPr>
        <w:t>к</w:t>
      </w:r>
      <w:r w:rsidR="00877246">
        <w:rPr>
          <w:sz w:val="28"/>
          <w:lang w:val="kk-KZ"/>
        </w:rPr>
        <w:t xml:space="preserve">езкелген арнаны </w:t>
      </w:r>
      <w:r w:rsidR="00877246" w:rsidRPr="00E27DD0">
        <w:rPr>
          <w:sz w:val="28"/>
          <w:lang w:val="kk-KZ"/>
        </w:rPr>
        <w:t xml:space="preserve"> </w:t>
      </w:r>
      <w:r w:rsidR="00877246" w:rsidRPr="00E27DD0">
        <w:rPr>
          <w:position w:val="-4"/>
          <w:sz w:val="28"/>
        </w:rPr>
        <w:object w:dxaOrig="540" w:dyaOrig="260" w14:anchorId="5B0DEE28">
          <v:shape id="_x0000_i1042" type="#_x0000_t75" style="width:27pt;height:12.75pt" o:ole="">
            <v:imagedata r:id="rId10" o:title=""/>
          </v:shape>
          <o:OLEObject Type="Embed" ProgID="Equation.3" ShapeID="_x0000_i1042" DrawAspect="Content" ObjectID="_1791783940" r:id="rId11"/>
        </w:object>
      </w:r>
      <w:r w:rsidR="00877246" w:rsidRPr="00E27DD0">
        <w:rPr>
          <w:sz w:val="28"/>
          <w:lang w:val="kk-KZ"/>
        </w:rPr>
        <w:t xml:space="preserve">, т.к </w:t>
      </w:r>
      <w:r w:rsidR="00877246">
        <w:rPr>
          <w:sz w:val="28"/>
          <w:lang w:val="kk-KZ"/>
        </w:rPr>
        <w:t xml:space="preserve"> ондажилікті түрлену бомайды</w:t>
      </w:r>
    </w:p>
    <w:p w14:paraId="26D69ED4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firstLine="374"/>
        <w:rPr>
          <w:sz w:val="28"/>
          <w:vertAlign w:val="subscript"/>
          <w:lang w:val="kk-KZ"/>
        </w:rPr>
      </w:pPr>
      <w:r w:rsidRPr="002B0DAA">
        <w:rPr>
          <w:sz w:val="28"/>
          <w:lang w:val="kk-KZ"/>
        </w:rPr>
        <w:t>5.</w:t>
      </w:r>
      <w:r w:rsidRPr="002C245D">
        <w:rPr>
          <w:sz w:val="28"/>
          <w:lang w:val="kk-KZ"/>
        </w:rPr>
        <w:t xml:space="preserve"> </w:t>
      </w:r>
      <w:r>
        <w:rPr>
          <w:sz w:val="28"/>
          <w:lang w:val="kk-KZ"/>
        </w:rPr>
        <w:t>арна жилігімен</w:t>
      </w:r>
      <w:r w:rsidRPr="002B0DAA">
        <w:rPr>
          <w:sz w:val="28"/>
          <w:lang w:val="kk-KZ"/>
        </w:rPr>
        <w:t xml:space="preserve"> </w:t>
      </w:r>
      <w:r w:rsidRPr="00E27DD0">
        <w:rPr>
          <w:position w:val="-12"/>
          <w:sz w:val="28"/>
          <w:lang w:val="kk-KZ"/>
        </w:rPr>
        <w:object w:dxaOrig="260" w:dyaOrig="360" w14:anchorId="573B93E6">
          <v:shape id="_x0000_i1029" type="#_x0000_t75" style="width:12.75pt;height:18pt" o:ole="">
            <v:imagedata r:id="rId12" o:title=""/>
          </v:shape>
          <o:OLEObject Type="Embed" ProgID="Equation.3" ShapeID="_x0000_i1029" DrawAspect="Content" ObjectID="_1791783941" r:id="rId13"/>
        </w:object>
      </w:r>
    </w:p>
    <w:p w14:paraId="1297F2A6" w14:textId="77777777" w:rsidR="009B78A0" w:rsidRPr="002B0DAA" w:rsidRDefault="009B78A0" w:rsidP="009B78A0">
      <w:pPr>
        <w:widowControl w:val="0"/>
        <w:autoSpaceDE w:val="0"/>
        <w:autoSpaceDN w:val="0"/>
        <w:adjustRightInd w:val="0"/>
        <w:ind w:firstLine="708"/>
        <w:rPr>
          <w:sz w:val="28"/>
          <w:lang w:val="kk-KZ"/>
        </w:rPr>
      </w:pPr>
    </w:p>
    <w:p w14:paraId="6A4496A8" w14:textId="7545D658" w:rsidR="009B78A0" w:rsidRPr="00441F4A" w:rsidRDefault="00877246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>
        <w:rPr>
          <w:b/>
          <w:sz w:val="28"/>
          <w:lang w:val="kk-KZ"/>
        </w:rPr>
        <w:t>1</w:t>
      </w:r>
      <w:r w:rsidR="009B78A0" w:rsidRPr="00441F4A">
        <w:rPr>
          <w:b/>
          <w:sz w:val="28"/>
          <w:lang w:val="kk-KZ"/>
        </w:rPr>
        <w:t>0. Жиліктік түрлендіргіштің белгіленуі:</w:t>
      </w:r>
    </w:p>
    <w:p w14:paraId="64548864" w14:textId="77777777" w:rsidR="009B78A0" w:rsidRPr="002B0DAA" w:rsidRDefault="009B78A0" w:rsidP="009B78A0">
      <w:pPr>
        <w:widowControl w:val="0"/>
        <w:autoSpaceDE w:val="0"/>
        <w:autoSpaceDN w:val="0"/>
        <w:adjustRightInd w:val="0"/>
        <w:rPr>
          <w:sz w:val="28"/>
          <w:lang w:val="kk-KZ"/>
        </w:rPr>
      </w:pPr>
    </w:p>
    <w:p w14:paraId="3E97F3D3" w14:textId="16D9CE90" w:rsidR="009B78A0" w:rsidRPr="00754A18" w:rsidRDefault="009B78A0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2B0DAA">
        <w:rPr>
          <w:sz w:val="28"/>
          <w:lang w:val="kk-KZ"/>
        </w:rPr>
        <w:t xml:space="preserve">1. </w:t>
      </w:r>
      <w:r w:rsidR="00877246" w:rsidRPr="009B78A0">
        <w:rPr>
          <w:sz w:val="28"/>
          <w:lang w:val="kk-KZ"/>
        </w:rPr>
        <w:t>модуляци</w:t>
      </w:r>
      <w:r w:rsidR="00877246">
        <w:rPr>
          <w:sz w:val="28"/>
          <w:lang w:val="kk-KZ"/>
        </w:rPr>
        <w:t>я сипаттамасының түрленуі</w:t>
      </w:r>
    </w:p>
    <w:p w14:paraId="6671C57C" w14:textId="77777777" w:rsidR="009B78A0" w:rsidRPr="00754A18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1C0BDB">
        <w:rPr>
          <w:sz w:val="28"/>
          <w:lang w:val="kk-KZ"/>
        </w:rPr>
        <w:t xml:space="preserve">2. </w:t>
      </w:r>
      <w:r>
        <w:rPr>
          <w:sz w:val="28"/>
          <w:lang w:val="kk-KZ"/>
        </w:rPr>
        <w:t xml:space="preserve">сигнал түрінің түрленуі </w:t>
      </w:r>
    </w:p>
    <w:p w14:paraId="35F50042" w14:textId="45819264" w:rsidR="00877246" w:rsidRDefault="009B78A0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1C0BDB">
        <w:rPr>
          <w:sz w:val="28"/>
          <w:lang w:val="kk-KZ"/>
        </w:rPr>
        <w:t xml:space="preserve">3.  </w:t>
      </w:r>
      <w:r w:rsidR="00877246">
        <w:rPr>
          <w:sz w:val="28"/>
          <w:lang w:val="kk-KZ"/>
        </w:rPr>
        <w:t xml:space="preserve">модуляция сипаттамының өзгеруінсіз спектрлік жиліктің бір аймақтан </w:t>
      </w:r>
    </w:p>
    <w:p w14:paraId="35B20C1A" w14:textId="3CD62D26" w:rsidR="009B78A0" w:rsidRPr="00754A18" w:rsidRDefault="00877246" w:rsidP="00877246">
      <w:pPr>
        <w:widowControl w:val="0"/>
        <w:autoSpaceDE w:val="0"/>
        <w:autoSpaceDN w:val="0"/>
        <w:adjustRightInd w:val="0"/>
        <w:ind w:left="748"/>
        <w:rPr>
          <w:sz w:val="28"/>
          <w:lang w:val="kk-KZ"/>
        </w:rPr>
      </w:pPr>
      <w:r>
        <w:rPr>
          <w:sz w:val="28"/>
          <w:lang w:val="kk-KZ"/>
        </w:rPr>
        <w:t>екінші аймақа өтуі</w:t>
      </w:r>
    </w:p>
    <w:p w14:paraId="0A87040F" w14:textId="77777777" w:rsidR="009B78A0" w:rsidRPr="00754A18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4. </w:t>
      </w:r>
      <w:r>
        <w:rPr>
          <w:sz w:val="28"/>
          <w:lang w:val="kk-KZ"/>
        </w:rPr>
        <w:t>аналогтық сигналдың цифрлық сигналға түрленуі</w:t>
      </w:r>
    </w:p>
    <w:p w14:paraId="78B37947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5. </w:t>
      </w:r>
      <w:r>
        <w:rPr>
          <w:sz w:val="28"/>
          <w:lang w:val="kk-KZ"/>
        </w:rPr>
        <w:t>цифрлық сигналдың аналогтық сигналға түрленуі</w:t>
      </w:r>
    </w:p>
    <w:p w14:paraId="1840A416" w14:textId="77777777" w:rsidR="009B78A0" w:rsidRPr="00754A18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</w:p>
    <w:p w14:paraId="4A48B9B3" w14:textId="77777777" w:rsidR="009B78A0" w:rsidRPr="009B78A0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6308DAE5" w14:textId="23A0DEB3" w:rsidR="009B78A0" w:rsidRPr="009B78A0" w:rsidRDefault="00877246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>
        <w:rPr>
          <w:b/>
          <w:sz w:val="28"/>
          <w:lang w:val="kk-KZ"/>
        </w:rPr>
        <w:t>1</w:t>
      </w:r>
      <w:r w:rsidR="009B78A0" w:rsidRPr="009B78A0">
        <w:rPr>
          <w:b/>
          <w:sz w:val="28"/>
          <w:lang w:val="kk-KZ"/>
        </w:rPr>
        <w:t xml:space="preserve">1. </w:t>
      </w:r>
      <w:r w:rsidR="009B78A0" w:rsidRPr="00B127ED">
        <w:rPr>
          <w:b/>
          <w:sz w:val="28"/>
          <w:lang w:val="kk-KZ"/>
        </w:rPr>
        <w:t>Қабылдаышта сидырғыштың белгіленуі</w:t>
      </w:r>
      <w:r w:rsidR="009B78A0" w:rsidRPr="009B78A0">
        <w:rPr>
          <w:b/>
          <w:sz w:val="28"/>
          <w:lang w:val="kk-KZ"/>
        </w:rPr>
        <w:t>:</w:t>
      </w:r>
    </w:p>
    <w:p w14:paraId="65C27F58" w14:textId="77777777" w:rsidR="009B78A0" w:rsidRPr="009B78A0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719C5258" w14:textId="60CD6F98" w:rsidR="009B78A0" w:rsidRPr="00754A18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 xml:space="preserve">1. </w:t>
      </w:r>
      <w:r w:rsidR="00877246">
        <w:rPr>
          <w:sz w:val="28"/>
          <w:lang w:val="kk-KZ"/>
        </w:rPr>
        <w:t>кіріс сигналының күшейуі</w:t>
      </w:r>
    </w:p>
    <w:p w14:paraId="150FF215" w14:textId="1A5C44F0" w:rsidR="009B78A0" w:rsidRPr="00754A18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9B78A0">
        <w:rPr>
          <w:sz w:val="28"/>
          <w:lang w:val="kk-KZ"/>
        </w:rPr>
        <w:t xml:space="preserve">2. </w:t>
      </w:r>
      <w:r w:rsidR="00877246">
        <w:rPr>
          <w:sz w:val="28"/>
          <w:lang w:val="kk-KZ"/>
        </w:rPr>
        <w:t>тура жиліктің бөлінуі</w:t>
      </w:r>
    </w:p>
    <w:p w14:paraId="1FC6C9B3" w14:textId="77777777" w:rsidR="009B78A0" w:rsidRPr="00526AE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3. </w:t>
      </w:r>
      <w:r>
        <w:rPr>
          <w:sz w:val="28"/>
          <w:lang w:val="kk-KZ"/>
        </w:rPr>
        <w:t>тура жиліктік сигналдың күшейуі</w:t>
      </w:r>
    </w:p>
    <w:p w14:paraId="2834A91A" w14:textId="77777777" w:rsidR="009B78A0" w:rsidRPr="00526AE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4. </w:t>
      </w:r>
      <w:r>
        <w:rPr>
          <w:sz w:val="28"/>
          <w:lang w:val="kk-KZ"/>
        </w:rPr>
        <w:t>дыбыстық жилік сигналының күшейуі</w:t>
      </w:r>
    </w:p>
    <w:p w14:paraId="07481275" w14:textId="77777777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>
        <w:rPr>
          <w:sz w:val="28"/>
        </w:rPr>
        <w:t>5.</w:t>
      </w:r>
      <w:r>
        <w:rPr>
          <w:sz w:val="28"/>
          <w:lang w:val="kk-KZ"/>
        </w:rPr>
        <w:t>сигналдың</w:t>
      </w:r>
      <w:r>
        <w:rPr>
          <w:sz w:val="28"/>
        </w:rPr>
        <w:t xml:space="preserve"> </w:t>
      </w:r>
      <w:proofErr w:type="spellStart"/>
      <w:r>
        <w:rPr>
          <w:sz w:val="28"/>
        </w:rPr>
        <w:t>детекти</w:t>
      </w:r>
      <w:proofErr w:type="spellEnd"/>
      <w:r>
        <w:rPr>
          <w:sz w:val="28"/>
          <w:lang w:val="kk-KZ"/>
        </w:rPr>
        <w:t>рленуі</w:t>
      </w:r>
    </w:p>
    <w:p w14:paraId="72F8B4F8" w14:textId="77777777" w:rsidR="009B78A0" w:rsidRPr="00526AE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</w:p>
    <w:p w14:paraId="4A437D36" w14:textId="375D2DF9" w:rsidR="009B78A0" w:rsidRDefault="00877246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  <w:r>
        <w:rPr>
          <w:b/>
          <w:sz w:val="28"/>
          <w:lang w:val="kk-KZ"/>
        </w:rPr>
        <w:t>1</w:t>
      </w:r>
      <w:r w:rsidR="009B78A0" w:rsidRPr="00B127ED">
        <w:rPr>
          <w:b/>
          <w:sz w:val="28"/>
          <w:lang w:val="kk-KZ"/>
        </w:rPr>
        <w:t>2. Детектор деп аталды:</w:t>
      </w:r>
    </w:p>
    <w:p w14:paraId="1A2768D8" w14:textId="77777777" w:rsidR="009B78A0" w:rsidRPr="00B127ED" w:rsidRDefault="009B78A0" w:rsidP="009B78A0">
      <w:pPr>
        <w:widowControl w:val="0"/>
        <w:autoSpaceDE w:val="0"/>
        <w:autoSpaceDN w:val="0"/>
        <w:adjustRightInd w:val="0"/>
        <w:rPr>
          <w:b/>
          <w:sz w:val="28"/>
          <w:lang w:val="kk-KZ"/>
        </w:rPr>
      </w:pPr>
    </w:p>
    <w:p w14:paraId="679D5EBE" w14:textId="1ECA78BA" w:rsidR="009B78A0" w:rsidRPr="00BB02AE" w:rsidRDefault="009B78A0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>1.</w:t>
      </w:r>
      <w:r>
        <w:rPr>
          <w:sz w:val="28"/>
          <w:lang w:val="kk-KZ"/>
        </w:rPr>
        <w:t xml:space="preserve"> </w:t>
      </w:r>
      <w:r w:rsidR="00877246">
        <w:rPr>
          <w:sz w:val="28"/>
          <w:lang w:val="kk-KZ"/>
        </w:rPr>
        <w:t>дыбыстық жилік сигналын күшейтетін</w:t>
      </w:r>
    </w:p>
    <w:p w14:paraId="1B488EE5" w14:textId="77777777" w:rsidR="009B78A0" w:rsidRPr="00BB02AE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2. </w:t>
      </w:r>
      <w:r>
        <w:rPr>
          <w:sz w:val="28"/>
          <w:lang w:val="kk-KZ"/>
        </w:rPr>
        <w:t>радиотолқынды сәулелендіретін құрлығы</w:t>
      </w:r>
    </w:p>
    <w:p w14:paraId="499EA1EF" w14:textId="77777777" w:rsidR="009B78A0" w:rsidRPr="00BB02AE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3. </w:t>
      </w:r>
      <w:r>
        <w:rPr>
          <w:sz w:val="28"/>
          <w:lang w:val="kk-KZ"/>
        </w:rPr>
        <w:t>радотолқынды қабылдайтын құрлығы</w:t>
      </w:r>
    </w:p>
    <w:p w14:paraId="65B7373F" w14:textId="77777777" w:rsidR="009B78A0" w:rsidRPr="00BB02AE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4. </w:t>
      </w:r>
      <w:r>
        <w:rPr>
          <w:sz w:val="28"/>
          <w:lang w:val="kk-KZ"/>
        </w:rPr>
        <w:t>тура жилікті күшейтетін құрлығы</w:t>
      </w:r>
    </w:p>
    <w:p w14:paraId="6734BE97" w14:textId="246DAE75" w:rsidR="00877246" w:rsidRDefault="009B78A0" w:rsidP="00877246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  <w:r w:rsidRPr="00B127ED">
        <w:rPr>
          <w:sz w:val="28"/>
          <w:lang w:val="kk-KZ"/>
        </w:rPr>
        <w:t xml:space="preserve">5. </w:t>
      </w:r>
      <w:r>
        <w:rPr>
          <w:sz w:val="28"/>
          <w:lang w:val="kk-KZ"/>
        </w:rPr>
        <w:t>құрлығы</w:t>
      </w:r>
      <w:r w:rsidR="00877246" w:rsidRPr="00877246">
        <w:rPr>
          <w:sz w:val="28"/>
          <w:lang w:val="kk-KZ"/>
        </w:rPr>
        <w:t xml:space="preserve"> </w:t>
      </w:r>
      <w:r w:rsidR="00877246">
        <w:rPr>
          <w:sz w:val="28"/>
          <w:lang w:val="kk-KZ"/>
        </w:rPr>
        <w:t>кернеуді тудыратын,бір көрсеткіші ішнен модуляция заңына</w:t>
      </w:r>
    </w:p>
    <w:p w14:paraId="6D80961F" w14:textId="77777777" w:rsidR="00877246" w:rsidRPr="00BB02AE" w:rsidRDefault="00877246" w:rsidP="00877246">
      <w:pPr>
        <w:widowControl w:val="0"/>
        <w:autoSpaceDE w:val="0"/>
        <w:autoSpaceDN w:val="0"/>
        <w:adjustRightInd w:val="0"/>
        <w:ind w:left="748"/>
        <w:rPr>
          <w:sz w:val="28"/>
          <w:lang w:val="kk-KZ"/>
        </w:rPr>
      </w:pPr>
      <w:r>
        <w:rPr>
          <w:sz w:val="28"/>
          <w:lang w:val="kk-KZ"/>
        </w:rPr>
        <w:t>байланысты өзгертетін</w:t>
      </w:r>
      <w:r w:rsidRPr="00B127ED">
        <w:rPr>
          <w:sz w:val="28"/>
          <w:lang w:val="kk-KZ"/>
        </w:rPr>
        <w:t xml:space="preserve"> </w:t>
      </w:r>
      <w:r>
        <w:rPr>
          <w:sz w:val="28"/>
          <w:lang w:val="kk-KZ"/>
        </w:rPr>
        <w:t>құрлығы</w:t>
      </w:r>
    </w:p>
    <w:p w14:paraId="40CF5B88" w14:textId="790C1958" w:rsidR="009B78A0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</w:p>
    <w:p w14:paraId="6DF73C9B" w14:textId="77777777" w:rsidR="009B78A0" w:rsidRPr="00BB02AE" w:rsidRDefault="009B78A0" w:rsidP="009B78A0">
      <w:pPr>
        <w:widowControl w:val="0"/>
        <w:autoSpaceDE w:val="0"/>
        <w:autoSpaceDN w:val="0"/>
        <w:adjustRightInd w:val="0"/>
        <w:ind w:left="374"/>
        <w:rPr>
          <w:sz w:val="28"/>
          <w:lang w:val="kk-KZ"/>
        </w:rPr>
      </w:pPr>
    </w:p>
    <w:p w14:paraId="40DCFC19" w14:textId="436A923B" w:rsidR="009B78A0" w:rsidRPr="009B78A0" w:rsidRDefault="00877246" w:rsidP="009B78A0">
      <w:pPr>
        <w:tabs>
          <w:tab w:val="left" w:pos="720"/>
        </w:tabs>
        <w:ind w:right="-545"/>
        <w:jc w:val="both"/>
        <w:rPr>
          <w:rFonts w:eastAsia="Batang"/>
          <w:b/>
          <w:bCs/>
          <w:sz w:val="28"/>
          <w:lang w:val="kk-KZ" w:eastAsia="ko-KR"/>
        </w:rPr>
      </w:pPr>
      <w:r>
        <w:rPr>
          <w:b/>
          <w:bCs/>
          <w:sz w:val="28"/>
          <w:lang w:val="kk-KZ"/>
        </w:rPr>
        <w:t>1</w:t>
      </w:r>
      <w:r w:rsidR="009B78A0" w:rsidRPr="009B78A0">
        <w:rPr>
          <w:b/>
          <w:bCs/>
          <w:sz w:val="28"/>
          <w:lang w:val="kk-KZ"/>
        </w:rPr>
        <w:t xml:space="preserve">3. </w:t>
      </w:r>
      <w:r w:rsidR="009B78A0">
        <w:rPr>
          <w:b/>
          <w:bCs/>
          <w:sz w:val="28"/>
          <w:lang w:val="kk-KZ"/>
        </w:rPr>
        <w:t>Т</w:t>
      </w:r>
      <w:r w:rsidR="009B78A0" w:rsidRPr="00B127ED">
        <w:rPr>
          <w:b/>
          <w:bCs/>
          <w:sz w:val="28"/>
          <w:lang w:val="kk-KZ"/>
        </w:rPr>
        <w:t>ербелмелі контурдың турапропорцоналды төзімділігі</w:t>
      </w:r>
      <w:r w:rsidR="009B78A0" w:rsidRPr="009B78A0">
        <w:rPr>
          <w:rFonts w:eastAsia="Batang"/>
          <w:b/>
          <w:bCs/>
          <w:sz w:val="28"/>
          <w:lang w:val="kk-KZ" w:eastAsia="ko-KR"/>
        </w:rPr>
        <w:t>:</w:t>
      </w:r>
    </w:p>
    <w:p w14:paraId="78C0133C" w14:textId="77777777" w:rsidR="009B78A0" w:rsidRPr="009B78A0" w:rsidRDefault="009B78A0" w:rsidP="009B78A0">
      <w:pPr>
        <w:tabs>
          <w:tab w:val="left" w:pos="720"/>
        </w:tabs>
        <w:ind w:right="-545"/>
        <w:jc w:val="both"/>
        <w:rPr>
          <w:rFonts w:eastAsia="Batang"/>
          <w:bCs/>
          <w:sz w:val="28"/>
          <w:lang w:val="kk-KZ" w:eastAsia="ko-KR"/>
        </w:rPr>
      </w:pPr>
    </w:p>
    <w:p w14:paraId="7BAEE1EC" w14:textId="7E065B65" w:rsidR="009B78A0" w:rsidRPr="009B78A0" w:rsidRDefault="009B78A0" w:rsidP="009B78A0">
      <w:pPr>
        <w:tabs>
          <w:tab w:val="left" w:pos="374"/>
        </w:tabs>
        <w:ind w:left="374" w:right="-545"/>
        <w:jc w:val="both"/>
        <w:rPr>
          <w:sz w:val="28"/>
          <w:lang w:val="kk-KZ"/>
        </w:rPr>
      </w:pPr>
      <w:r w:rsidRPr="009B78A0">
        <w:rPr>
          <w:sz w:val="28"/>
          <w:lang w:val="kk-KZ"/>
        </w:rPr>
        <w:t xml:space="preserve">1 </w:t>
      </w:r>
      <w:r w:rsidR="00877246" w:rsidRPr="00B127ED">
        <w:rPr>
          <w:sz w:val="28"/>
          <w:lang w:val="kk-KZ"/>
        </w:rPr>
        <w:t>актив</w:t>
      </w:r>
      <w:r w:rsidR="00877246">
        <w:rPr>
          <w:sz w:val="28"/>
          <w:lang w:val="kk-KZ"/>
        </w:rPr>
        <w:t>ті кедергіге</w:t>
      </w:r>
      <w:r w:rsidR="00877246" w:rsidRPr="009B78A0">
        <w:rPr>
          <w:sz w:val="28"/>
          <w:lang w:val="kk-KZ"/>
        </w:rPr>
        <w:t>.</w:t>
      </w:r>
    </w:p>
    <w:p w14:paraId="7F1E281F" w14:textId="77777777" w:rsidR="009B78A0" w:rsidRPr="00DE289B" w:rsidRDefault="009B78A0" w:rsidP="009B78A0">
      <w:pPr>
        <w:tabs>
          <w:tab w:val="left" w:pos="374"/>
        </w:tabs>
        <w:ind w:left="374" w:right="-545"/>
        <w:jc w:val="both"/>
        <w:rPr>
          <w:sz w:val="28"/>
          <w:lang w:val="kk-KZ"/>
        </w:rPr>
      </w:pPr>
      <w:r w:rsidRPr="009B78A0">
        <w:rPr>
          <w:sz w:val="28"/>
          <w:lang w:val="kk-KZ"/>
        </w:rPr>
        <w:t>2. с</w:t>
      </w:r>
      <w:r>
        <w:rPr>
          <w:sz w:val="28"/>
          <w:lang w:val="kk-KZ"/>
        </w:rPr>
        <w:t>ыйымдылық кедергіге</w:t>
      </w:r>
    </w:p>
    <w:p w14:paraId="42F6242C" w14:textId="77777777" w:rsidR="009B78A0" w:rsidRPr="00DE289B" w:rsidRDefault="009B78A0" w:rsidP="009B78A0">
      <w:pPr>
        <w:tabs>
          <w:tab w:val="left" w:pos="374"/>
        </w:tabs>
        <w:ind w:left="374" w:right="-545"/>
        <w:jc w:val="both"/>
        <w:rPr>
          <w:sz w:val="28"/>
          <w:lang w:val="kk-KZ"/>
        </w:rPr>
      </w:pPr>
      <w:r w:rsidRPr="009B78A0">
        <w:rPr>
          <w:sz w:val="28"/>
          <w:lang w:val="kk-KZ"/>
        </w:rPr>
        <w:t>3. индукт</w:t>
      </w:r>
      <w:r>
        <w:rPr>
          <w:sz w:val="28"/>
          <w:lang w:val="kk-KZ"/>
        </w:rPr>
        <w:t>ивтік кедергіге</w:t>
      </w:r>
    </w:p>
    <w:p w14:paraId="77D69003" w14:textId="7B080720" w:rsidR="009B78A0" w:rsidRPr="00DE289B" w:rsidRDefault="009B78A0" w:rsidP="009B78A0">
      <w:pPr>
        <w:tabs>
          <w:tab w:val="left" w:pos="374"/>
        </w:tabs>
        <w:ind w:left="374" w:right="-545"/>
        <w:jc w:val="both"/>
        <w:rPr>
          <w:sz w:val="28"/>
          <w:lang w:val="kk-KZ"/>
        </w:rPr>
      </w:pPr>
      <w:r w:rsidRPr="00B127ED">
        <w:rPr>
          <w:sz w:val="28"/>
          <w:lang w:val="kk-KZ"/>
        </w:rPr>
        <w:t xml:space="preserve">4. </w:t>
      </w:r>
      <w:r w:rsidR="00877246" w:rsidRPr="009B78A0">
        <w:rPr>
          <w:sz w:val="28"/>
          <w:lang w:val="kk-KZ"/>
        </w:rPr>
        <w:t>с</w:t>
      </w:r>
      <w:r w:rsidR="00877246">
        <w:rPr>
          <w:sz w:val="28"/>
          <w:lang w:val="kk-KZ"/>
        </w:rPr>
        <w:t>ипаттамалық кедергіге</w:t>
      </w:r>
    </w:p>
    <w:p w14:paraId="7D5FAFBC" w14:textId="77777777" w:rsidR="009B78A0" w:rsidRDefault="009B78A0" w:rsidP="009B78A0">
      <w:pPr>
        <w:tabs>
          <w:tab w:val="left" w:pos="374"/>
        </w:tabs>
        <w:ind w:left="374" w:right="-545"/>
        <w:jc w:val="both"/>
        <w:rPr>
          <w:sz w:val="28"/>
          <w:lang w:val="kk-KZ"/>
        </w:rPr>
      </w:pPr>
      <w:r w:rsidRPr="00812B20">
        <w:rPr>
          <w:sz w:val="28"/>
          <w:lang w:val="kk-KZ"/>
        </w:rPr>
        <w:t xml:space="preserve">5. </w:t>
      </w:r>
      <w:r>
        <w:rPr>
          <w:sz w:val="28"/>
          <w:lang w:val="kk-KZ"/>
        </w:rPr>
        <w:t>р</w:t>
      </w:r>
      <w:r w:rsidRPr="00812B20">
        <w:rPr>
          <w:sz w:val="28"/>
          <w:lang w:val="kk-KZ"/>
        </w:rPr>
        <w:t>езонан</w:t>
      </w:r>
      <w:r>
        <w:rPr>
          <w:sz w:val="28"/>
          <w:lang w:val="kk-KZ"/>
        </w:rPr>
        <w:t>стық кедергіге</w:t>
      </w:r>
    </w:p>
    <w:p w14:paraId="5AE5A7D2" w14:textId="77777777" w:rsidR="009B78A0" w:rsidRPr="00DE289B" w:rsidRDefault="009B78A0" w:rsidP="009B78A0">
      <w:pPr>
        <w:ind w:left="708" w:right="-545"/>
        <w:jc w:val="both"/>
        <w:rPr>
          <w:sz w:val="28"/>
          <w:lang w:val="kk-KZ"/>
        </w:rPr>
      </w:pPr>
    </w:p>
    <w:p w14:paraId="37640C1D" w14:textId="344DC2C2" w:rsidR="009B78A0" w:rsidRDefault="00877246" w:rsidP="009B78A0">
      <w:pPr>
        <w:tabs>
          <w:tab w:val="left" w:pos="720"/>
        </w:tabs>
        <w:ind w:right="-545"/>
        <w:jc w:val="both"/>
        <w:rPr>
          <w:rFonts w:eastAsia="Batang"/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>1</w:t>
      </w:r>
      <w:r w:rsidR="009B78A0" w:rsidRPr="00B127ED">
        <w:rPr>
          <w:b/>
          <w:sz w:val="28"/>
          <w:szCs w:val="28"/>
          <w:lang w:val="kk-KZ"/>
        </w:rPr>
        <w:t xml:space="preserve">4. </w:t>
      </w:r>
      <w:r w:rsidR="009B78A0">
        <w:rPr>
          <w:b/>
          <w:sz w:val="28"/>
          <w:szCs w:val="28"/>
          <w:lang w:val="kk-KZ"/>
        </w:rPr>
        <w:t>Т</w:t>
      </w:r>
      <w:r w:rsidR="009B78A0" w:rsidRPr="00B127ED">
        <w:rPr>
          <w:b/>
          <w:sz w:val="28"/>
          <w:szCs w:val="28"/>
          <w:lang w:val="kk-KZ"/>
        </w:rPr>
        <w:t>ербелмелі контурдың турапропорцоналды төзімділігі</w:t>
      </w:r>
      <w:r w:rsidR="009B78A0" w:rsidRPr="00B127ED">
        <w:rPr>
          <w:rFonts w:eastAsia="Batang"/>
          <w:b/>
          <w:sz w:val="28"/>
          <w:szCs w:val="28"/>
          <w:lang w:val="kk-KZ" w:eastAsia="ko-KR"/>
        </w:rPr>
        <w:t>:</w:t>
      </w:r>
    </w:p>
    <w:p w14:paraId="143192CC" w14:textId="77777777" w:rsidR="009B78A0" w:rsidRPr="00B127ED" w:rsidRDefault="009B78A0" w:rsidP="009B78A0">
      <w:pPr>
        <w:tabs>
          <w:tab w:val="left" w:pos="720"/>
        </w:tabs>
        <w:ind w:right="-545"/>
        <w:jc w:val="both"/>
        <w:rPr>
          <w:rFonts w:eastAsia="Batang"/>
          <w:b/>
          <w:bCs/>
          <w:sz w:val="28"/>
          <w:szCs w:val="28"/>
          <w:lang w:val="kk-KZ" w:eastAsia="ko-KR"/>
        </w:rPr>
      </w:pPr>
    </w:p>
    <w:p w14:paraId="4CD962EB" w14:textId="77777777" w:rsidR="009B78A0" w:rsidRPr="004B618F" w:rsidRDefault="009B78A0" w:rsidP="009B78A0">
      <w:pPr>
        <w:pStyle w:val="ac"/>
        <w:tabs>
          <w:tab w:val="clear" w:pos="720"/>
        </w:tabs>
        <w:ind w:left="374"/>
        <w:rPr>
          <w:b w:val="0"/>
          <w:sz w:val="28"/>
          <w:lang w:val="kk-KZ"/>
        </w:rPr>
      </w:pPr>
      <w:r w:rsidRPr="008A6007">
        <w:rPr>
          <w:b w:val="0"/>
          <w:sz w:val="28"/>
          <w:lang w:val="kk-KZ"/>
        </w:rPr>
        <w:t xml:space="preserve">1. </w:t>
      </w:r>
      <w:r>
        <w:rPr>
          <w:b w:val="0"/>
          <w:sz w:val="28"/>
          <w:lang w:val="kk-KZ"/>
        </w:rPr>
        <w:t>а</w:t>
      </w:r>
      <w:r w:rsidRPr="008A6007">
        <w:rPr>
          <w:b w:val="0"/>
          <w:sz w:val="28"/>
          <w:lang w:val="kk-KZ"/>
        </w:rPr>
        <w:t>ктив</w:t>
      </w:r>
      <w:r>
        <w:rPr>
          <w:b w:val="0"/>
          <w:sz w:val="28"/>
          <w:lang w:val="kk-KZ"/>
        </w:rPr>
        <w:t>ті кедергіге</w:t>
      </w:r>
    </w:p>
    <w:p w14:paraId="4AB49DCC" w14:textId="77777777" w:rsidR="009B78A0" w:rsidRPr="004B618F" w:rsidRDefault="009B78A0" w:rsidP="009B78A0">
      <w:pPr>
        <w:pStyle w:val="ac"/>
        <w:tabs>
          <w:tab w:val="clear" w:pos="720"/>
        </w:tabs>
        <w:ind w:left="374"/>
        <w:rPr>
          <w:b w:val="0"/>
          <w:sz w:val="28"/>
          <w:lang w:val="kk-KZ"/>
        </w:rPr>
      </w:pPr>
      <w:r w:rsidRPr="008A6007">
        <w:rPr>
          <w:b w:val="0"/>
          <w:sz w:val="28"/>
          <w:lang w:val="kk-KZ"/>
        </w:rPr>
        <w:t xml:space="preserve">2. </w:t>
      </w:r>
      <w:r>
        <w:rPr>
          <w:b w:val="0"/>
          <w:sz w:val="28"/>
          <w:lang w:val="kk-KZ"/>
        </w:rPr>
        <w:t>р</w:t>
      </w:r>
      <w:r w:rsidRPr="008A6007">
        <w:rPr>
          <w:b w:val="0"/>
          <w:sz w:val="28"/>
          <w:lang w:val="kk-KZ"/>
        </w:rPr>
        <w:t>езонанс</w:t>
      </w:r>
      <w:r>
        <w:rPr>
          <w:b w:val="0"/>
          <w:sz w:val="28"/>
          <w:lang w:val="kk-KZ"/>
        </w:rPr>
        <w:t>тық жиілікке</w:t>
      </w:r>
    </w:p>
    <w:p w14:paraId="0E167F71" w14:textId="77777777" w:rsidR="009B78A0" w:rsidRPr="004B618F" w:rsidRDefault="009B78A0" w:rsidP="009B78A0">
      <w:pPr>
        <w:pStyle w:val="ac"/>
        <w:tabs>
          <w:tab w:val="clear" w:pos="720"/>
        </w:tabs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>3. с</w:t>
      </w:r>
      <w:r>
        <w:rPr>
          <w:b w:val="0"/>
          <w:sz w:val="28"/>
          <w:lang w:val="kk-KZ"/>
        </w:rPr>
        <w:t>ыйымдылықтық кедергіге</w:t>
      </w:r>
    </w:p>
    <w:p w14:paraId="1023CDD9" w14:textId="77777777" w:rsidR="009B78A0" w:rsidRPr="004B618F" w:rsidRDefault="009B78A0" w:rsidP="009B78A0">
      <w:pPr>
        <w:pStyle w:val="ac"/>
        <w:tabs>
          <w:tab w:val="clear" w:pos="720"/>
        </w:tabs>
        <w:ind w:left="374"/>
        <w:rPr>
          <w:b w:val="0"/>
          <w:sz w:val="28"/>
          <w:lang w:val="kk-KZ"/>
        </w:rPr>
      </w:pPr>
      <w:r w:rsidRPr="009B78A0">
        <w:rPr>
          <w:b w:val="0"/>
          <w:sz w:val="28"/>
          <w:lang w:val="kk-KZ"/>
        </w:rPr>
        <w:t>4. индуктив</w:t>
      </w:r>
      <w:r>
        <w:rPr>
          <w:b w:val="0"/>
          <w:sz w:val="28"/>
          <w:lang w:val="kk-KZ"/>
        </w:rPr>
        <w:t>тік кедергіге</w:t>
      </w:r>
    </w:p>
    <w:p w14:paraId="489CAF5C" w14:textId="77777777" w:rsidR="009B78A0" w:rsidRDefault="009B78A0" w:rsidP="009B78A0">
      <w:pPr>
        <w:pStyle w:val="ac"/>
        <w:tabs>
          <w:tab w:val="clear" w:pos="720"/>
        </w:tabs>
        <w:ind w:left="374"/>
        <w:rPr>
          <w:b w:val="0"/>
          <w:sz w:val="28"/>
          <w:lang w:val="kk-KZ"/>
        </w:rPr>
      </w:pPr>
      <w:r w:rsidRPr="009B78A0">
        <w:rPr>
          <w:b w:val="0"/>
          <w:sz w:val="28"/>
          <w:lang w:val="kk-KZ"/>
        </w:rPr>
        <w:t>5. с</w:t>
      </w:r>
      <w:r>
        <w:rPr>
          <w:b w:val="0"/>
          <w:sz w:val="28"/>
          <w:lang w:val="kk-KZ"/>
        </w:rPr>
        <w:t>ипаттамалық кедергіге</w:t>
      </w:r>
    </w:p>
    <w:p w14:paraId="3E0038BC" w14:textId="77777777" w:rsidR="009B78A0" w:rsidRPr="004B618F" w:rsidRDefault="009B78A0" w:rsidP="009B78A0">
      <w:pPr>
        <w:pStyle w:val="ac"/>
        <w:ind w:left="708"/>
        <w:rPr>
          <w:b w:val="0"/>
          <w:sz w:val="28"/>
          <w:lang w:val="kk-KZ"/>
        </w:rPr>
      </w:pPr>
    </w:p>
    <w:p w14:paraId="298D55BF" w14:textId="68CE4CAA" w:rsidR="009B78A0" w:rsidRPr="00B127ED" w:rsidRDefault="00877246" w:rsidP="009B78A0">
      <w:pPr>
        <w:pStyle w:val="ac"/>
        <w:rPr>
          <w:bCs w:val="0"/>
          <w:sz w:val="28"/>
          <w:lang w:val="kk-KZ"/>
        </w:rPr>
      </w:pPr>
      <w:r>
        <w:rPr>
          <w:bCs w:val="0"/>
          <w:sz w:val="28"/>
          <w:lang w:val="kk-KZ"/>
        </w:rPr>
        <w:t>1</w:t>
      </w:r>
      <w:r w:rsidR="009B78A0" w:rsidRPr="00B127ED">
        <w:rPr>
          <w:bCs w:val="0"/>
          <w:sz w:val="28"/>
          <w:lang w:val="kk-KZ"/>
        </w:rPr>
        <w:t>5. Тербелмелі контурдың құрамы бағаланады:</w:t>
      </w:r>
    </w:p>
    <w:p w14:paraId="2E1F44DF" w14:textId="77777777" w:rsidR="009B78A0" w:rsidRPr="004B618F" w:rsidRDefault="009B78A0" w:rsidP="009B78A0">
      <w:pPr>
        <w:pStyle w:val="ac"/>
        <w:rPr>
          <w:b w:val="0"/>
          <w:bCs w:val="0"/>
          <w:sz w:val="28"/>
          <w:lang w:val="kk-KZ"/>
        </w:rPr>
      </w:pPr>
    </w:p>
    <w:p w14:paraId="00A1F99B" w14:textId="60AD037F" w:rsidR="009B78A0" w:rsidRPr="00833B7E" w:rsidRDefault="009B78A0" w:rsidP="009B78A0">
      <w:pPr>
        <w:pStyle w:val="ac"/>
        <w:tabs>
          <w:tab w:val="clear" w:pos="720"/>
          <w:tab w:val="left" w:pos="374"/>
        </w:tabs>
        <w:ind w:left="374"/>
        <w:rPr>
          <w:b w:val="0"/>
          <w:i/>
          <w:sz w:val="28"/>
          <w:lang w:val="kk-KZ"/>
        </w:rPr>
      </w:pPr>
      <w:r w:rsidRPr="004B618F">
        <w:rPr>
          <w:b w:val="0"/>
          <w:sz w:val="28"/>
          <w:lang w:val="kk-KZ"/>
        </w:rPr>
        <w:t xml:space="preserve">1. </w:t>
      </w:r>
      <w:r w:rsidR="00877246">
        <w:rPr>
          <w:b w:val="0"/>
          <w:sz w:val="28"/>
          <w:lang w:val="kk-KZ"/>
        </w:rPr>
        <w:t>а</w:t>
      </w:r>
      <w:r w:rsidR="00877246" w:rsidRPr="00812B20">
        <w:rPr>
          <w:b w:val="0"/>
          <w:sz w:val="28"/>
          <w:lang w:val="kk-KZ"/>
        </w:rPr>
        <w:t>мплитуд</w:t>
      </w:r>
      <w:r w:rsidR="00877246">
        <w:rPr>
          <w:b w:val="0"/>
          <w:sz w:val="28"/>
          <w:lang w:val="kk-KZ"/>
        </w:rPr>
        <w:t>алық</w:t>
      </w:r>
      <w:r w:rsidR="00877246" w:rsidRPr="00812B20">
        <w:rPr>
          <w:b w:val="0"/>
          <w:sz w:val="28"/>
          <w:lang w:val="kk-KZ"/>
        </w:rPr>
        <w:t>-</w:t>
      </w:r>
      <w:r w:rsidR="00877246">
        <w:rPr>
          <w:b w:val="0"/>
          <w:sz w:val="28"/>
          <w:lang w:val="kk-KZ"/>
        </w:rPr>
        <w:t xml:space="preserve"> жиіліктік </w:t>
      </w:r>
      <w:r w:rsidR="00877246" w:rsidRPr="00812B20">
        <w:rPr>
          <w:b w:val="0"/>
          <w:sz w:val="28"/>
          <w:lang w:val="kk-KZ"/>
        </w:rPr>
        <w:t xml:space="preserve"> </w:t>
      </w:r>
      <w:r w:rsidR="00877246">
        <w:rPr>
          <w:b w:val="0"/>
          <w:sz w:val="28"/>
          <w:lang w:val="kk-KZ"/>
        </w:rPr>
        <w:t>сипаттамасымен</w:t>
      </w:r>
    </w:p>
    <w:p w14:paraId="60F15392" w14:textId="77777777" w:rsidR="009B78A0" w:rsidRPr="00833B7E" w:rsidRDefault="009B78A0" w:rsidP="009B78A0">
      <w:pPr>
        <w:pStyle w:val="ac"/>
        <w:tabs>
          <w:tab w:val="clear" w:pos="720"/>
          <w:tab w:val="left" w:pos="374"/>
        </w:tabs>
        <w:ind w:left="374"/>
        <w:rPr>
          <w:b w:val="0"/>
          <w:sz w:val="72"/>
          <w:szCs w:val="72"/>
          <w:lang w:val="kk-KZ"/>
        </w:rPr>
      </w:pPr>
      <w:r w:rsidRPr="00812B20">
        <w:rPr>
          <w:b w:val="0"/>
          <w:sz w:val="28"/>
          <w:lang w:val="kk-KZ"/>
        </w:rPr>
        <w:t xml:space="preserve">2. </w:t>
      </w:r>
      <w:r>
        <w:rPr>
          <w:b w:val="0"/>
          <w:sz w:val="28"/>
          <w:lang w:val="kk-KZ"/>
        </w:rPr>
        <w:t>сипаттамалық кедергімен</w:t>
      </w:r>
      <w:r w:rsidRPr="00812B20">
        <w:rPr>
          <w:b w:val="0"/>
          <w:sz w:val="28"/>
          <w:lang w:val="kk-KZ"/>
        </w:rPr>
        <w:t xml:space="preserve"> </w:t>
      </w:r>
      <w:r w:rsidRPr="00833B7E">
        <w:rPr>
          <w:b w:val="0"/>
          <w:position w:val="-10"/>
          <w:sz w:val="28"/>
          <w:lang w:val="kk-KZ"/>
        </w:rPr>
        <w:object w:dxaOrig="240" w:dyaOrig="260" w14:anchorId="277A850D">
          <v:shape id="_x0000_i1031" type="#_x0000_t75" style="width:12pt;height:12.75pt" o:ole="">
            <v:imagedata r:id="rId14" o:title=""/>
          </v:shape>
          <o:OLEObject Type="Embed" ProgID="Equation.3" ShapeID="_x0000_i1031" DrawAspect="Content" ObjectID="_1791783942" r:id="rId15"/>
        </w:object>
      </w:r>
    </w:p>
    <w:p w14:paraId="252004F3" w14:textId="77777777" w:rsidR="009B78A0" w:rsidRPr="009B78A0" w:rsidRDefault="009B78A0" w:rsidP="009B78A0">
      <w:pPr>
        <w:pStyle w:val="ac"/>
        <w:tabs>
          <w:tab w:val="clear" w:pos="720"/>
          <w:tab w:val="left" w:pos="374"/>
        </w:tabs>
        <w:ind w:left="374"/>
        <w:rPr>
          <w:rFonts w:eastAsia="Batang"/>
          <w:b w:val="0"/>
          <w:sz w:val="28"/>
          <w:lang w:val="kk-KZ" w:eastAsia="ko-KR"/>
        </w:rPr>
      </w:pPr>
      <w:r w:rsidRPr="00812B20">
        <w:rPr>
          <w:b w:val="0"/>
          <w:sz w:val="28"/>
          <w:lang w:val="kk-KZ"/>
        </w:rPr>
        <w:t xml:space="preserve">3. </w:t>
      </w:r>
      <w:r>
        <w:rPr>
          <w:b w:val="0"/>
          <w:sz w:val="28"/>
          <w:lang w:val="kk-KZ"/>
        </w:rPr>
        <w:t xml:space="preserve">төзімділікпен </w:t>
      </w:r>
      <w:r w:rsidRPr="00833B7E">
        <w:rPr>
          <w:b w:val="0"/>
          <w:position w:val="-10"/>
          <w:sz w:val="28"/>
          <w:lang w:val="kk-KZ"/>
        </w:rPr>
        <w:object w:dxaOrig="240" w:dyaOrig="320" w14:anchorId="224EFCE5">
          <v:shape id="_x0000_i1032" type="#_x0000_t75" style="width:12pt;height:15.75pt" o:ole="">
            <v:imagedata r:id="rId16" o:title=""/>
          </v:shape>
          <o:OLEObject Type="Embed" ProgID="Equation.3" ShapeID="_x0000_i1032" DrawAspect="Content" ObjectID="_1791783943" r:id="rId17"/>
        </w:object>
      </w:r>
    </w:p>
    <w:p w14:paraId="586A9559" w14:textId="32C23D0E" w:rsidR="009B78A0" w:rsidRPr="004B618F" w:rsidRDefault="009B78A0" w:rsidP="009B78A0">
      <w:pPr>
        <w:pStyle w:val="ac"/>
        <w:tabs>
          <w:tab w:val="clear" w:pos="720"/>
          <w:tab w:val="left" w:pos="374"/>
        </w:tabs>
        <w:ind w:left="374"/>
        <w:rPr>
          <w:b w:val="0"/>
          <w:sz w:val="28"/>
          <w:lang w:val="kk-KZ"/>
        </w:rPr>
      </w:pPr>
      <w:r w:rsidRPr="00812B20">
        <w:rPr>
          <w:b w:val="0"/>
          <w:sz w:val="28"/>
          <w:lang w:val="kk-KZ"/>
        </w:rPr>
        <w:t xml:space="preserve">4. </w:t>
      </w:r>
      <w:r w:rsidR="00877246">
        <w:rPr>
          <w:b w:val="0"/>
          <w:sz w:val="28"/>
          <w:lang w:val="kk-KZ"/>
        </w:rPr>
        <w:t>кернеу берілу к</w:t>
      </w:r>
      <w:r w:rsidR="00877246" w:rsidRPr="004B618F">
        <w:rPr>
          <w:b w:val="0"/>
          <w:sz w:val="28"/>
          <w:lang w:val="kk-KZ"/>
        </w:rPr>
        <w:t>оэффициент</w:t>
      </w:r>
      <w:r w:rsidR="00877246">
        <w:rPr>
          <w:b w:val="0"/>
          <w:sz w:val="28"/>
          <w:lang w:val="kk-KZ"/>
        </w:rPr>
        <w:t>імен</w:t>
      </w:r>
      <w:r w:rsidR="00877246" w:rsidRPr="004B618F">
        <w:rPr>
          <w:b w:val="0"/>
          <w:sz w:val="28"/>
          <w:lang w:val="kk-KZ"/>
        </w:rPr>
        <w:t xml:space="preserve"> </w:t>
      </w:r>
      <w:r w:rsidR="00877246" w:rsidRPr="00833B7E">
        <w:rPr>
          <w:b w:val="0"/>
          <w:position w:val="-12"/>
          <w:sz w:val="28"/>
          <w:lang w:val="kk-KZ"/>
        </w:rPr>
        <w:object w:dxaOrig="360" w:dyaOrig="360" w14:anchorId="3C7FED84">
          <v:shape id="_x0000_i1050" type="#_x0000_t75" style="width:18pt;height:18pt" o:ole="">
            <v:imagedata r:id="rId18" o:title=""/>
          </v:shape>
          <o:OLEObject Type="Embed" ProgID="Equation.3" ShapeID="_x0000_i1050" DrawAspect="Content" ObjectID="_1791783944" r:id="rId19"/>
        </w:object>
      </w:r>
    </w:p>
    <w:p w14:paraId="0BF06495" w14:textId="77777777" w:rsidR="009B78A0" w:rsidRDefault="009B78A0" w:rsidP="009B78A0">
      <w:pPr>
        <w:pStyle w:val="ac"/>
        <w:tabs>
          <w:tab w:val="clear" w:pos="720"/>
          <w:tab w:val="left" w:pos="374"/>
        </w:tabs>
        <w:ind w:left="374"/>
        <w:rPr>
          <w:b w:val="0"/>
          <w:sz w:val="28"/>
          <w:lang w:val="kk-KZ"/>
        </w:rPr>
      </w:pPr>
      <w:r w:rsidRPr="00812B20">
        <w:rPr>
          <w:b w:val="0"/>
          <w:sz w:val="28"/>
          <w:lang w:val="kk-KZ"/>
        </w:rPr>
        <w:t xml:space="preserve">5. </w:t>
      </w:r>
      <w:r>
        <w:rPr>
          <w:b w:val="0"/>
          <w:sz w:val="28"/>
          <w:lang w:val="kk-KZ"/>
        </w:rPr>
        <w:t>р</w:t>
      </w:r>
      <w:r w:rsidRPr="00812B20">
        <w:rPr>
          <w:b w:val="0"/>
          <w:sz w:val="28"/>
          <w:lang w:val="kk-KZ"/>
        </w:rPr>
        <w:t>езонанс</w:t>
      </w:r>
      <w:r>
        <w:rPr>
          <w:b w:val="0"/>
          <w:sz w:val="28"/>
          <w:lang w:val="kk-KZ"/>
        </w:rPr>
        <w:t>тық қисықпен</w:t>
      </w:r>
    </w:p>
    <w:p w14:paraId="163ED6B7" w14:textId="77777777" w:rsidR="00877246" w:rsidRDefault="00877246" w:rsidP="009B78A0">
      <w:pPr>
        <w:pStyle w:val="ac"/>
        <w:tabs>
          <w:tab w:val="clear" w:pos="720"/>
          <w:tab w:val="left" w:pos="374"/>
        </w:tabs>
        <w:ind w:left="374"/>
        <w:rPr>
          <w:b w:val="0"/>
          <w:sz w:val="28"/>
          <w:lang w:val="kk-KZ"/>
        </w:rPr>
      </w:pPr>
    </w:p>
    <w:p w14:paraId="7DD11B81" w14:textId="77777777" w:rsidR="009B78A0" w:rsidRPr="009B78A0" w:rsidRDefault="009B78A0" w:rsidP="009B78A0">
      <w:pPr>
        <w:pStyle w:val="ac"/>
        <w:tabs>
          <w:tab w:val="clear" w:pos="720"/>
          <w:tab w:val="left" w:pos="900"/>
        </w:tabs>
        <w:rPr>
          <w:bCs w:val="0"/>
          <w:sz w:val="28"/>
          <w:lang w:val="kk-KZ"/>
        </w:rPr>
      </w:pPr>
    </w:p>
    <w:p w14:paraId="5A191D8C" w14:textId="79DB542D" w:rsidR="009B78A0" w:rsidRDefault="00877246" w:rsidP="009B78A0">
      <w:pPr>
        <w:pStyle w:val="ac"/>
        <w:tabs>
          <w:tab w:val="clear" w:pos="720"/>
          <w:tab w:val="left" w:pos="900"/>
        </w:tabs>
        <w:rPr>
          <w:bCs w:val="0"/>
          <w:sz w:val="28"/>
          <w:lang w:val="kk-KZ"/>
        </w:rPr>
      </w:pPr>
      <w:r>
        <w:rPr>
          <w:bCs w:val="0"/>
          <w:sz w:val="28"/>
          <w:lang w:val="kk-KZ"/>
        </w:rPr>
        <w:lastRenderedPageBreak/>
        <w:t>1</w:t>
      </w:r>
      <w:r w:rsidR="009B78A0" w:rsidRPr="00B127ED">
        <w:rPr>
          <w:bCs w:val="0"/>
          <w:sz w:val="28"/>
          <w:lang w:val="kk-KZ"/>
        </w:rPr>
        <w:t>6. Резонанстық жилікте тербелиелі контурдың кернеу берілу коэффиценті</w:t>
      </w:r>
    </w:p>
    <w:p w14:paraId="108F5D1A" w14:textId="77777777" w:rsidR="009B78A0" w:rsidRPr="00B127ED" w:rsidRDefault="009B78A0" w:rsidP="009B78A0">
      <w:pPr>
        <w:pStyle w:val="ac"/>
        <w:tabs>
          <w:tab w:val="clear" w:pos="720"/>
          <w:tab w:val="left" w:pos="900"/>
        </w:tabs>
        <w:ind w:left="561"/>
        <w:rPr>
          <w:bCs w:val="0"/>
          <w:sz w:val="28"/>
          <w:lang w:val="kk-KZ"/>
        </w:rPr>
      </w:pPr>
      <w:r w:rsidRPr="00B127ED">
        <w:rPr>
          <w:bCs w:val="0"/>
          <w:sz w:val="28"/>
          <w:lang w:val="kk-KZ"/>
        </w:rPr>
        <w:t>тең:</w:t>
      </w:r>
    </w:p>
    <w:p w14:paraId="66F36EBB" w14:textId="77777777" w:rsidR="009B78A0" w:rsidRPr="0074505D" w:rsidRDefault="009B78A0" w:rsidP="009B78A0">
      <w:pPr>
        <w:pStyle w:val="ac"/>
        <w:tabs>
          <w:tab w:val="clear" w:pos="720"/>
          <w:tab w:val="left" w:pos="900"/>
        </w:tabs>
        <w:rPr>
          <w:b w:val="0"/>
          <w:bCs w:val="0"/>
          <w:sz w:val="28"/>
          <w:lang w:val="kk-KZ"/>
        </w:rPr>
      </w:pPr>
    </w:p>
    <w:p w14:paraId="23EBF64B" w14:textId="39882BDB" w:rsidR="009B78A0" w:rsidRPr="00B127ED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i/>
          <w:sz w:val="28"/>
          <w:lang w:val="kk-KZ"/>
        </w:rPr>
      </w:pPr>
      <w:r w:rsidRPr="00B127ED">
        <w:rPr>
          <w:b w:val="0"/>
          <w:sz w:val="28"/>
          <w:lang w:val="kk-KZ"/>
        </w:rPr>
        <w:t xml:space="preserve">1. </w:t>
      </w:r>
      <w:r w:rsidR="00877246">
        <w:rPr>
          <w:b w:val="0"/>
          <w:sz w:val="28"/>
        </w:rPr>
        <w:t>к</w:t>
      </w:r>
      <w:r w:rsidR="00877246">
        <w:rPr>
          <w:b w:val="0"/>
          <w:sz w:val="28"/>
          <w:lang w:val="kk-KZ"/>
        </w:rPr>
        <w:t>онтур конденсаторын алатын кернеу</w:t>
      </w:r>
      <w:r w:rsidR="00877246">
        <w:rPr>
          <w:b w:val="0"/>
          <w:sz w:val="28"/>
        </w:rPr>
        <w:t xml:space="preserve"> </w:t>
      </w:r>
      <w:r w:rsidR="00877246" w:rsidRPr="002F7E15">
        <w:rPr>
          <w:b w:val="0"/>
          <w:sz w:val="28"/>
          <w:lang w:val="en-US"/>
        </w:rPr>
        <w:t>U</w:t>
      </w:r>
      <w:r w:rsidR="00877246" w:rsidRPr="002F7E15">
        <w:rPr>
          <w:b w:val="0"/>
          <w:sz w:val="28"/>
          <w:vertAlign w:val="subscript"/>
          <w:lang w:val="en-US"/>
        </w:rPr>
        <w:t>C</w:t>
      </w:r>
    </w:p>
    <w:p w14:paraId="2E54667A" w14:textId="77777777" w:rsidR="009B78A0" w:rsidRPr="00D979EE" w:rsidRDefault="009B78A0" w:rsidP="009B78A0">
      <w:pPr>
        <w:pStyle w:val="ac"/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>2. с</w:t>
      </w:r>
      <w:r>
        <w:rPr>
          <w:b w:val="0"/>
          <w:sz w:val="28"/>
          <w:lang w:val="kk-KZ"/>
        </w:rPr>
        <w:t>ипаттамалық кедергімен</w:t>
      </w:r>
      <w:r w:rsidRPr="00B127ED">
        <w:rPr>
          <w:b w:val="0"/>
          <w:sz w:val="28"/>
          <w:lang w:val="kk-KZ"/>
        </w:rPr>
        <w:t xml:space="preserve"> </w:t>
      </w:r>
      <w:r w:rsidRPr="002F7E15">
        <w:rPr>
          <w:b w:val="0"/>
          <w:sz w:val="28"/>
        </w:rPr>
        <w:t>ρ</w:t>
      </w:r>
    </w:p>
    <w:p w14:paraId="76EC17E1" w14:textId="77777777" w:rsidR="009B78A0" w:rsidRPr="002F7E15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sz w:val="28"/>
        </w:rPr>
      </w:pPr>
      <w:r>
        <w:rPr>
          <w:b w:val="0"/>
          <w:sz w:val="28"/>
        </w:rPr>
        <w:t>3. к</w:t>
      </w:r>
      <w:r>
        <w:rPr>
          <w:b w:val="0"/>
          <w:sz w:val="28"/>
          <w:lang w:val="kk-KZ"/>
        </w:rPr>
        <w:t xml:space="preserve">онтур катушкасын алатын </w:t>
      </w:r>
      <w:proofErr w:type="gramStart"/>
      <w:r>
        <w:rPr>
          <w:b w:val="0"/>
          <w:sz w:val="28"/>
          <w:lang w:val="kk-KZ"/>
        </w:rPr>
        <w:t>кернеу</w:t>
      </w:r>
      <w:r>
        <w:rPr>
          <w:b w:val="0"/>
          <w:sz w:val="28"/>
        </w:rPr>
        <w:t xml:space="preserve">  </w:t>
      </w:r>
      <w:r w:rsidRPr="002F7E15">
        <w:rPr>
          <w:b w:val="0"/>
          <w:sz w:val="28"/>
          <w:lang w:val="en-US"/>
        </w:rPr>
        <w:t>U</w:t>
      </w:r>
      <w:r w:rsidRPr="002F7E15">
        <w:rPr>
          <w:b w:val="0"/>
          <w:sz w:val="28"/>
          <w:vertAlign w:val="subscript"/>
          <w:lang w:val="en-US"/>
        </w:rPr>
        <w:t>L</w:t>
      </w:r>
      <w:proofErr w:type="gramEnd"/>
    </w:p>
    <w:p w14:paraId="5A5D1077" w14:textId="5E8BF022" w:rsidR="009B78A0" w:rsidRPr="002F7E15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sz w:val="28"/>
        </w:rPr>
      </w:pPr>
      <w:r>
        <w:rPr>
          <w:b w:val="0"/>
          <w:sz w:val="28"/>
        </w:rPr>
        <w:t xml:space="preserve">4. </w:t>
      </w:r>
      <w:r w:rsidR="00877246" w:rsidRPr="00B127ED">
        <w:rPr>
          <w:b w:val="0"/>
          <w:sz w:val="28"/>
          <w:lang w:val="kk-KZ"/>
        </w:rPr>
        <w:t>к</w:t>
      </w:r>
      <w:r w:rsidR="00877246">
        <w:rPr>
          <w:b w:val="0"/>
          <w:sz w:val="28"/>
          <w:lang w:val="kk-KZ"/>
        </w:rPr>
        <w:t>онтурдың төзімділігі</w:t>
      </w:r>
      <w:r w:rsidR="00877246" w:rsidRPr="00B127ED">
        <w:rPr>
          <w:b w:val="0"/>
          <w:sz w:val="28"/>
          <w:lang w:val="kk-KZ"/>
        </w:rPr>
        <w:t xml:space="preserve"> </w:t>
      </w:r>
      <w:r w:rsidR="00877246" w:rsidRPr="002F7E15">
        <w:rPr>
          <w:b w:val="0"/>
          <w:sz w:val="28"/>
          <w:lang w:val="kk-KZ"/>
        </w:rPr>
        <w:t>Q</w:t>
      </w:r>
    </w:p>
    <w:p w14:paraId="3F4D9DA4" w14:textId="77777777" w:rsidR="009B78A0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sz w:val="28"/>
        </w:rPr>
      </w:pPr>
      <w:r>
        <w:rPr>
          <w:b w:val="0"/>
          <w:sz w:val="28"/>
        </w:rPr>
        <w:t>5. с</w:t>
      </w:r>
      <w:r>
        <w:rPr>
          <w:b w:val="0"/>
          <w:sz w:val="28"/>
          <w:lang w:val="kk-KZ"/>
        </w:rPr>
        <w:t xml:space="preserve">игнал көзінің қышқыштарындағы </w:t>
      </w:r>
      <w:proofErr w:type="gramStart"/>
      <w:r>
        <w:rPr>
          <w:b w:val="0"/>
          <w:sz w:val="28"/>
          <w:lang w:val="kk-KZ"/>
        </w:rPr>
        <w:t>кернеу</w:t>
      </w:r>
      <w:r>
        <w:rPr>
          <w:b w:val="0"/>
          <w:sz w:val="28"/>
        </w:rPr>
        <w:t xml:space="preserve">  </w:t>
      </w:r>
      <w:r w:rsidRPr="002F7E15">
        <w:rPr>
          <w:b w:val="0"/>
          <w:sz w:val="28"/>
        </w:rPr>
        <w:t>Е</w:t>
      </w:r>
      <w:proofErr w:type="gramEnd"/>
    </w:p>
    <w:p w14:paraId="0BFFEE3F" w14:textId="77777777" w:rsidR="00877246" w:rsidRPr="002F7E15" w:rsidRDefault="00877246" w:rsidP="009B78A0">
      <w:pPr>
        <w:pStyle w:val="ac"/>
        <w:tabs>
          <w:tab w:val="clear" w:pos="720"/>
          <w:tab w:val="left" w:pos="900"/>
        </w:tabs>
        <w:ind w:left="374"/>
        <w:rPr>
          <w:b w:val="0"/>
          <w:sz w:val="28"/>
        </w:rPr>
      </w:pPr>
    </w:p>
    <w:p w14:paraId="1FA57273" w14:textId="226DD2FE" w:rsidR="009B78A0" w:rsidRDefault="00877246" w:rsidP="009B78A0">
      <w:pPr>
        <w:pStyle w:val="ac"/>
        <w:tabs>
          <w:tab w:val="clear" w:pos="720"/>
          <w:tab w:val="left" w:pos="900"/>
        </w:tabs>
        <w:rPr>
          <w:bCs w:val="0"/>
          <w:sz w:val="28"/>
        </w:rPr>
      </w:pPr>
      <w:r>
        <w:rPr>
          <w:bCs w:val="0"/>
          <w:sz w:val="28"/>
        </w:rPr>
        <w:t>1</w:t>
      </w:r>
      <w:r w:rsidR="009B78A0" w:rsidRPr="00B127ED">
        <w:rPr>
          <w:bCs w:val="0"/>
          <w:sz w:val="28"/>
        </w:rPr>
        <w:t>7.</w:t>
      </w:r>
      <w:r w:rsidR="009B78A0">
        <w:rPr>
          <w:bCs w:val="0"/>
          <w:sz w:val="28"/>
        </w:rPr>
        <w:t xml:space="preserve"> </w:t>
      </w:r>
      <w:r w:rsidR="009B78A0" w:rsidRPr="00B127ED">
        <w:rPr>
          <w:bCs w:val="0"/>
          <w:sz w:val="28"/>
          <w:lang w:val="kk-KZ"/>
        </w:rPr>
        <w:t>Тұрақты тоқта модулдейтін көрсеткіш мынадай</w:t>
      </w:r>
      <w:r w:rsidR="009B78A0" w:rsidRPr="00B127ED">
        <w:rPr>
          <w:bCs w:val="0"/>
          <w:sz w:val="28"/>
        </w:rPr>
        <w:t>:</w:t>
      </w:r>
    </w:p>
    <w:p w14:paraId="29245F66" w14:textId="77777777" w:rsidR="009B78A0" w:rsidRPr="00B127ED" w:rsidRDefault="009B78A0" w:rsidP="009B78A0">
      <w:pPr>
        <w:pStyle w:val="ac"/>
        <w:tabs>
          <w:tab w:val="clear" w:pos="720"/>
          <w:tab w:val="left" w:pos="900"/>
        </w:tabs>
        <w:rPr>
          <w:bCs w:val="0"/>
          <w:sz w:val="28"/>
        </w:rPr>
      </w:pPr>
    </w:p>
    <w:p w14:paraId="736C99AD" w14:textId="31893CC3" w:rsidR="009B78A0" w:rsidRPr="00CD1FB6" w:rsidRDefault="009B78A0" w:rsidP="009B78A0">
      <w:pPr>
        <w:ind w:left="374" w:right="-545"/>
        <w:jc w:val="both"/>
        <w:rPr>
          <w:b/>
          <w:sz w:val="28"/>
          <w:lang w:val="kk-KZ"/>
        </w:rPr>
      </w:pPr>
      <w:r>
        <w:rPr>
          <w:sz w:val="28"/>
        </w:rPr>
        <w:t xml:space="preserve">1. </w:t>
      </w:r>
      <w:r w:rsidR="00877246">
        <w:rPr>
          <w:sz w:val="28"/>
        </w:rPr>
        <w:t>амплитуда</w:t>
      </w:r>
    </w:p>
    <w:p w14:paraId="285088F2" w14:textId="30791E39" w:rsidR="009B78A0" w:rsidRDefault="009B78A0" w:rsidP="009B78A0">
      <w:pPr>
        <w:ind w:left="374" w:right="-545"/>
        <w:jc w:val="both"/>
        <w:rPr>
          <w:b/>
          <w:sz w:val="28"/>
        </w:rPr>
      </w:pPr>
      <w:r>
        <w:rPr>
          <w:sz w:val="28"/>
        </w:rPr>
        <w:t xml:space="preserve">2. </w:t>
      </w:r>
      <w:r w:rsidR="00877246">
        <w:rPr>
          <w:sz w:val="28"/>
        </w:rPr>
        <w:t>т</w:t>
      </w:r>
      <w:r w:rsidR="00877246">
        <w:rPr>
          <w:sz w:val="28"/>
          <w:lang w:val="kk-KZ"/>
        </w:rPr>
        <w:t>октың мәні және бағыты</w:t>
      </w:r>
    </w:p>
    <w:p w14:paraId="34A27293" w14:textId="77777777" w:rsidR="009B78A0" w:rsidRDefault="009B78A0" w:rsidP="009B78A0">
      <w:pPr>
        <w:ind w:left="374" w:right="-545"/>
        <w:jc w:val="both"/>
        <w:rPr>
          <w:b/>
          <w:sz w:val="28"/>
        </w:rPr>
      </w:pPr>
      <w:r>
        <w:rPr>
          <w:sz w:val="28"/>
        </w:rPr>
        <w:t>3. б</w:t>
      </w:r>
      <w:r>
        <w:rPr>
          <w:sz w:val="28"/>
          <w:lang w:val="kk-KZ"/>
        </w:rPr>
        <w:t xml:space="preserve">іріншілік </w:t>
      </w:r>
      <w:r>
        <w:rPr>
          <w:sz w:val="28"/>
        </w:rPr>
        <w:t>фаза</w:t>
      </w:r>
    </w:p>
    <w:p w14:paraId="57122FE4" w14:textId="77777777" w:rsidR="009B78A0" w:rsidRPr="00CD1FB6" w:rsidRDefault="009B78A0" w:rsidP="009B78A0">
      <w:pPr>
        <w:ind w:left="374" w:right="-545"/>
        <w:jc w:val="both"/>
        <w:rPr>
          <w:b/>
          <w:sz w:val="28"/>
          <w:lang w:val="kk-KZ"/>
        </w:rPr>
      </w:pPr>
      <w:r>
        <w:rPr>
          <w:sz w:val="28"/>
        </w:rPr>
        <w:t>4. ж</w:t>
      </w:r>
      <w:r>
        <w:rPr>
          <w:sz w:val="28"/>
          <w:lang w:val="kk-KZ"/>
        </w:rPr>
        <w:t>илік</w:t>
      </w:r>
    </w:p>
    <w:p w14:paraId="6FC42A66" w14:textId="77777777" w:rsidR="009B78A0" w:rsidRDefault="009B78A0" w:rsidP="009B78A0">
      <w:pPr>
        <w:ind w:left="374" w:right="-545"/>
        <w:jc w:val="both"/>
        <w:rPr>
          <w:sz w:val="28"/>
          <w:lang w:val="kk-KZ"/>
        </w:rPr>
      </w:pPr>
      <w:r w:rsidRPr="008A6007">
        <w:rPr>
          <w:sz w:val="28"/>
          <w:lang w:val="kk-KZ"/>
        </w:rPr>
        <w:t xml:space="preserve">5. </w:t>
      </w:r>
      <w:r>
        <w:rPr>
          <w:sz w:val="28"/>
          <w:lang w:val="kk-KZ"/>
        </w:rPr>
        <w:t xml:space="preserve">кернеудің мәні </w:t>
      </w:r>
    </w:p>
    <w:p w14:paraId="539B6C76" w14:textId="77777777" w:rsidR="009B78A0" w:rsidRPr="00CD1FB6" w:rsidRDefault="009B78A0" w:rsidP="009B78A0">
      <w:pPr>
        <w:ind w:left="708" w:right="-545"/>
        <w:jc w:val="both"/>
        <w:rPr>
          <w:b/>
          <w:sz w:val="28"/>
          <w:lang w:val="kk-KZ"/>
        </w:rPr>
      </w:pPr>
    </w:p>
    <w:p w14:paraId="0C9CC9CE" w14:textId="5425DE80" w:rsidR="009B78A0" w:rsidRDefault="00877246" w:rsidP="009B78A0">
      <w:pPr>
        <w:pStyle w:val="ac"/>
        <w:rPr>
          <w:bCs w:val="0"/>
          <w:sz w:val="28"/>
          <w:lang w:val="kk-KZ"/>
        </w:rPr>
      </w:pPr>
      <w:r>
        <w:rPr>
          <w:bCs w:val="0"/>
          <w:sz w:val="28"/>
          <w:lang w:val="kk-KZ"/>
        </w:rPr>
        <w:t>1</w:t>
      </w:r>
      <w:r w:rsidR="009B78A0" w:rsidRPr="00B127ED">
        <w:rPr>
          <w:bCs w:val="0"/>
          <w:sz w:val="28"/>
          <w:lang w:val="kk-KZ"/>
        </w:rPr>
        <w:t>8. Кіріс сигналдың бір көрсеткіші ішінен модуляция заңына байланысты</w:t>
      </w:r>
    </w:p>
    <w:p w14:paraId="75F69CA1" w14:textId="77777777" w:rsidR="009B78A0" w:rsidRDefault="009B78A0" w:rsidP="009B78A0">
      <w:pPr>
        <w:pStyle w:val="ac"/>
        <w:ind w:left="561"/>
        <w:rPr>
          <w:bCs w:val="0"/>
          <w:sz w:val="28"/>
          <w:lang w:val="kk-KZ"/>
        </w:rPr>
      </w:pPr>
      <w:r w:rsidRPr="00B127ED">
        <w:rPr>
          <w:bCs w:val="0"/>
          <w:sz w:val="28"/>
          <w:lang w:val="kk-KZ"/>
        </w:rPr>
        <w:t>өзгеретін кернеудің пайда болуына байланысты құрлығы деп:</w:t>
      </w:r>
    </w:p>
    <w:p w14:paraId="10E3C08E" w14:textId="77777777" w:rsidR="009B78A0" w:rsidRDefault="009B78A0" w:rsidP="009B78A0">
      <w:pPr>
        <w:pStyle w:val="ac"/>
        <w:rPr>
          <w:bCs w:val="0"/>
          <w:sz w:val="28"/>
          <w:lang w:val="kk-KZ"/>
        </w:rPr>
      </w:pPr>
    </w:p>
    <w:p w14:paraId="0C5EC900" w14:textId="49D5E8EC" w:rsidR="009B78A0" w:rsidRPr="00B127ED" w:rsidRDefault="009B78A0" w:rsidP="009B78A0">
      <w:pPr>
        <w:pStyle w:val="ac"/>
        <w:ind w:left="374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1.</w:t>
      </w:r>
      <w:r w:rsidRPr="008A6007">
        <w:rPr>
          <w:b w:val="0"/>
          <w:sz w:val="28"/>
          <w:lang w:val="kk-KZ"/>
        </w:rPr>
        <w:t xml:space="preserve"> </w:t>
      </w:r>
      <w:r w:rsidR="00877246">
        <w:rPr>
          <w:b w:val="0"/>
          <w:sz w:val="28"/>
          <w:lang w:val="kk-KZ"/>
        </w:rPr>
        <w:t>п</w:t>
      </w:r>
      <w:r w:rsidR="00877246" w:rsidRPr="00B127ED">
        <w:rPr>
          <w:b w:val="0"/>
          <w:sz w:val="28"/>
          <w:lang w:val="kk-KZ"/>
        </w:rPr>
        <w:t>реселектор</w:t>
      </w:r>
      <w:r w:rsidR="00877246">
        <w:rPr>
          <w:b w:val="0"/>
          <w:sz w:val="28"/>
          <w:lang w:val="kk-KZ"/>
        </w:rPr>
        <w:t>лы</w:t>
      </w:r>
    </w:p>
    <w:p w14:paraId="2B51CE6E" w14:textId="77777777" w:rsidR="009B78A0" w:rsidRPr="002F0E96" w:rsidRDefault="009B78A0" w:rsidP="009B78A0">
      <w:pPr>
        <w:pStyle w:val="ac"/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 xml:space="preserve">2. </w:t>
      </w:r>
      <w:r>
        <w:rPr>
          <w:b w:val="0"/>
          <w:sz w:val="28"/>
          <w:lang w:val="kk-KZ"/>
        </w:rPr>
        <w:t>м</w:t>
      </w:r>
      <w:r w:rsidRPr="00B127ED">
        <w:rPr>
          <w:b w:val="0"/>
          <w:sz w:val="28"/>
          <w:lang w:val="kk-KZ"/>
        </w:rPr>
        <w:t>одулятор</w:t>
      </w:r>
      <w:r>
        <w:rPr>
          <w:b w:val="0"/>
          <w:sz w:val="28"/>
          <w:lang w:val="kk-KZ"/>
        </w:rPr>
        <w:t>ды</w:t>
      </w:r>
    </w:p>
    <w:p w14:paraId="7C692C19" w14:textId="77777777" w:rsidR="009B78A0" w:rsidRPr="002F0E96" w:rsidRDefault="009B78A0" w:rsidP="009B78A0">
      <w:pPr>
        <w:pStyle w:val="ac"/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>3. амплитуд</w:t>
      </w:r>
      <w:r>
        <w:rPr>
          <w:b w:val="0"/>
          <w:sz w:val="28"/>
          <w:lang w:val="kk-KZ"/>
        </w:rPr>
        <w:t>а қысқартқышы</w:t>
      </w:r>
    </w:p>
    <w:p w14:paraId="69CDA8A0" w14:textId="77777777" w:rsidR="009B78A0" w:rsidRPr="00B127ED" w:rsidRDefault="009B78A0" w:rsidP="009B78A0">
      <w:pPr>
        <w:pStyle w:val="ac"/>
        <w:ind w:left="374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4.</w:t>
      </w:r>
      <w:r w:rsidRPr="00B127ED">
        <w:rPr>
          <w:b w:val="0"/>
          <w:sz w:val="28"/>
          <w:lang w:val="kk-KZ"/>
        </w:rPr>
        <w:t xml:space="preserve"> </w:t>
      </w:r>
      <w:r>
        <w:rPr>
          <w:b w:val="0"/>
          <w:sz w:val="28"/>
          <w:lang w:val="kk-KZ"/>
        </w:rPr>
        <w:t>жиілік түрлендіргіші</w:t>
      </w:r>
    </w:p>
    <w:p w14:paraId="11CAF18C" w14:textId="7164F9F4" w:rsidR="009B78A0" w:rsidRDefault="009B78A0" w:rsidP="009B78A0">
      <w:pPr>
        <w:pStyle w:val="ac"/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 xml:space="preserve">5. </w:t>
      </w:r>
      <w:r w:rsidR="00877246">
        <w:rPr>
          <w:b w:val="0"/>
          <w:sz w:val="28"/>
          <w:lang w:val="kk-KZ"/>
        </w:rPr>
        <w:t>д</w:t>
      </w:r>
      <w:r w:rsidR="00877246" w:rsidRPr="00B127ED">
        <w:rPr>
          <w:b w:val="0"/>
          <w:sz w:val="28"/>
          <w:lang w:val="kk-KZ"/>
        </w:rPr>
        <w:t>етектор</w:t>
      </w:r>
      <w:r w:rsidR="00877246">
        <w:rPr>
          <w:b w:val="0"/>
          <w:sz w:val="28"/>
          <w:lang w:val="kk-KZ"/>
        </w:rPr>
        <w:t>ды</w:t>
      </w:r>
    </w:p>
    <w:p w14:paraId="31A13F28" w14:textId="77777777" w:rsidR="009B78A0" w:rsidRPr="002F0E96" w:rsidRDefault="009B78A0" w:rsidP="009B78A0">
      <w:pPr>
        <w:pStyle w:val="ac"/>
        <w:rPr>
          <w:sz w:val="28"/>
          <w:lang w:val="kk-KZ"/>
        </w:rPr>
      </w:pPr>
    </w:p>
    <w:p w14:paraId="1200BD52" w14:textId="62906E9E" w:rsidR="009B78A0" w:rsidRPr="00B127ED" w:rsidRDefault="00877246" w:rsidP="009B78A0">
      <w:pPr>
        <w:pStyle w:val="ac"/>
        <w:tabs>
          <w:tab w:val="clear" w:pos="720"/>
          <w:tab w:val="left" w:pos="900"/>
        </w:tabs>
        <w:rPr>
          <w:bCs w:val="0"/>
          <w:sz w:val="28"/>
          <w:lang w:val="kk-KZ"/>
        </w:rPr>
      </w:pPr>
      <w:r>
        <w:rPr>
          <w:bCs w:val="0"/>
          <w:sz w:val="28"/>
          <w:lang w:val="kk-KZ"/>
        </w:rPr>
        <w:t>1</w:t>
      </w:r>
      <w:r w:rsidR="009B78A0" w:rsidRPr="00B127ED">
        <w:rPr>
          <w:bCs w:val="0"/>
          <w:sz w:val="28"/>
          <w:lang w:val="kk-KZ"/>
        </w:rPr>
        <w:t>9.</w:t>
      </w:r>
      <w:r w:rsidR="009B78A0">
        <w:rPr>
          <w:bCs w:val="0"/>
          <w:sz w:val="28"/>
          <w:lang w:val="kk-KZ"/>
        </w:rPr>
        <w:t xml:space="preserve"> </w:t>
      </w:r>
      <w:r w:rsidR="009B78A0" w:rsidRPr="00B127ED">
        <w:rPr>
          <w:bCs w:val="0"/>
          <w:sz w:val="28"/>
          <w:lang w:val="kk-KZ"/>
        </w:rPr>
        <w:t>Айнымалды ток кезінде модулдейтін көрсеткіш :</w:t>
      </w:r>
    </w:p>
    <w:p w14:paraId="416BB9D2" w14:textId="77777777" w:rsidR="009B78A0" w:rsidRPr="00F01A9A" w:rsidRDefault="009B78A0" w:rsidP="009B78A0">
      <w:pPr>
        <w:pStyle w:val="ac"/>
        <w:tabs>
          <w:tab w:val="clear" w:pos="720"/>
          <w:tab w:val="left" w:pos="900"/>
        </w:tabs>
        <w:rPr>
          <w:b w:val="0"/>
          <w:bCs w:val="0"/>
          <w:sz w:val="28"/>
          <w:lang w:val="kk-KZ"/>
        </w:rPr>
      </w:pPr>
    </w:p>
    <w:p w14:paraId="5CC48E9F" w14:textId="77777777" w:rsidR="009B78A0" w:rsidRPr="00F01A9A" w:rsidRDefault="009B78A0" w:rsidP="009B78A0">
      <w:pPr>
        <w:tabs>
          <w:tab w:val="left" w:pos="900"/>
        </w:tabs>
        <w:ind w:left="374" w:right="-545"/>
        <w:jc w:val="both"/>
        <w:rPr>
          <w:sz w:val="28"/>
          <w:lang w:val="kk-KZ"/>
        </w:rPr>
      </w:pPr>
      <w:r w:rsidRPr="008A6007">
        <w:rPr>
          <w:sz w:val="28"/>
          <w:lang w:val="kk-KZ"/>
        </w:rPr>
        <w:t xml:space="preserve">1. </w:t>
      </w:r>
      <w:r>
        <w:rPr>
          <w:sz w:val="28"/>
          <w:lang w:val="kk-KZ"/>
        </w:rPr>
        <w:t>бастапқы фаза менжиілік амплитудасы</w:t>
      </w:r>
    </w:p>
    <w:p w14:paraId="7BA041B9" w14:textId="77777777" w:rsidR="009B78A0" w:rsidRPr="00F01A9A" w:rsidRDefault="009B78A0" w:rsidP="009B78A0">
      <w:pPr>
        <w:tabs>
          <w:tab w:val="left" w:pos="900"/>
        </w:tabs>
        <w:ind w:left="374" w:right="-545"/>
        <w:jc w:val="both"/>
        <w:rPr>
          <w:sz w:val="28"/>
          <w:lang w:val="kk-KZ"/>
        </w:rPr>
      </w:pPr>
      <w:r w:rsidRPr="008A6007">
        <w:rPr>
          <w:sz w:val="28"/>
          <w:lang w:val="kk-KZ"/>
        </w:rPr>
        <w:t xml:space="preserve">2. </w:t>
      </w:r>
      <w:r>
        <w:rPr>
          <w:sz w:val="28"/>
          <w:lang w:val="kk-KZ"/>
        </w:rPr>
        <w:t>токтың мәні мен жиілік амплитудасы</w:t>
      </w:r>
    </w:p>
    <w:p w14:paraId="4E065FDA" w14:textId="77777777" w:rsidR="009B78A0" w:rsidRPr="00F01A9A" w:rsidRDefault="009B78A0" w:rsidP="009B78A0">
      <w:pPr>
        <w:tabs>
          <w:tab w:val="left" w:pos="900"/>
        </w:tabs>
        <w:ind w:left="374" w:right="-545"/>
        <w:jc w:val="both"/>
        <w:rPr>
          <w:sz w:val="28"/>
          <w:lang w:val="kk-KZ"/>
        </w:rPr>
      </w:pPr>
      <w:r w:rsidRPr="00B127ED">
        <w:rPr>
          <w:sz w:val="28"/>
          <w:lang w:val="kk-KZ"/>
        </w:rPr>
        <w:t>3. т</w:t>
      </w:r>
      <w:r>
        <w:rPr>
          <w:sz w:val="28"/>
          <w:lang w:val="kk-KZ"/>
        </w:rPr>
        <w:t>іреу жилігі және кернеу мәні</w:t>
      </w:r>
    </w:p>
    <w:p w14:paraId="6597FB98" w14:textId="77777777" w:rsidR="009B78A0" w:rsidRPr="00F01A9A" w:rsidRDefault="009B78A0" w:rsidP="009B78A0">
      <w:pPr>
        <w:tabs>
          <w:tab w:val="left" w:pos="900"/>
        </w:tabs>
        <w:ind w:left="374" w:right="-545"/>
        <w:jc w:val="both"/>
        <w:rPr>
          <w:sz w:val="28"/>
          <w:lang w:val="kk-KZ"/>
        </w:rPr>
      </w:pPr>
      <w:r w:rsidRPr="00B127ED">
        <w:rPr>
          <w:sz w:val="28"/>
          <w:lang w:val="kk-KZ"/>
        </w:rPr>
        <w:t>4. т</w:t>
      </w:r>
      <w:r>
        <w:rPr>
          <w:sz w:val="28"/>
          <w:lang w:val="kk-KZ"/>
        </w:rPr>
        <w:t>ок пен кернеу мәні</w:t>
      </w:r>
    </w:p>
    <w:p w14:paraId="129BE86A" w14:textId="77777777" w:rsidR="009B78A0" w:rsidRDefault="009B78A0" w:rsidP="009B78A0">
      <w:pPr>
        <w:tabs>
          <w:tab w:val="left" w:pos="900"/>
        </w:tabs>
        <w:ind w:left="374" w:right="-545"/>
        <w:jc w:val="both"/>
        <w:rPr>
          <w:sz w:val="28"/>
          <w:lang w:val="kk-KZ"/>
        </w:rPr>
      </w:pPr>
      <w:r w:rsidRPr="00B127ED">
        <w:rPr>
          <w:sz w:val="28"/>
          <w:lang w:val="kk-KZ"/>
        </w:rPr>
        <w:t>5. т</w:t>
      </w:r>
      <w:r>
        <w:rPr>
          <w:sz w:val="28"/>
          <w:lang w:val="kk-KZ"/>
        </w:rPr>
        <w:t>ок және кернеу жиліктерінің мәні</w:t>
      </w:r>
    </w:p>
    <w:p w14:paraId="022FD718" w14:textId="77777777" w:rsidR="009B78A0" w:rsidRPr="00F01A9A" w:rsidRDefault="009B78A0" w:rsidP="009B78A0">
      <w:pPr>
        <w:tabs>
          <w:tab w:val="left" w:pos="900"/>
        </w:tabs>
        <w:ind w:left="708" w:right="-545"/>
        <w:jc w:val="both"/>
        <w:rPr>
          <w:sz w:val="28"/>
          <w:lang w:val="kk-KZ"/>
        </w:rPr>
      </w:pPr>
    </w:p>
    <w:p w14:paraId="005B6A1F" w14:textId="7B2691A3" w:rsidR="009B78A0" w:rsidRPr="00B127ED" w:rsidRDefault="00877246" w:rsidP="009B78A0">
      <w:pPr>
        <w:pStyle w:val="ac"/>
        <w:tabs>
          <w:tab w:val="clear" w:pos="720"/>
          <w:tab w:val="left" w:pos="900"/>
        </w:tabs>
        <w:rPr>
          <w:bCs w:val="0"/>
          <w:sz w:val="28"/>
          <w:lang w:val="kk-KZ"/>
        </w:rPr>
      </w:pPr>
      <w:r>
        <w:rPr>
          <w:bCs w:val="0"/>
          <w:sz w:val="28"/>
          <w:lang w:val="kk-KZ"/>
        </w:rPr>
        <w:t>2</w:t>
      </w:r>
      <w:r w:rsidR="009B78A0" w:rsidRPr="00B127ED">
        <w:rPr>
          <w:bCs w:val="0"/>
          <w:sz w:val="28"/>
          <w:lang w:val="kk-KZ"/>
        </w:rPr>
        <w:t>0. Тербелмелі контурдың резонанстық кернеу түрі мынаған байланысты:</w:t>
      </w:r>
    </w:p>
    <w:p w14:paraId="4E02D5CB" w14:textId="77777777" w:rsidR="009B78A0" w:rsidRPr="00B127ED" w:rsidRDefault="009B78A0" w:rsidP="009B78A0">
      <w:pPr>
        <w:pStyle w:val="ac"/>
        <w:tabs>
          <w:tab w:val="clear" w:pos="720"/>
          <w:tab w:val="left" w:pos="900"/>
        </w:tabs>
        <w:rPr>
          <w:bCs w:val="0"/>
          <w:sz w:val="28"/>
          <w:lang w:val="kk-KZ"/>
        </w:rPr>
      </w:pPr>
    </w:p>
    <w:p w14:paraId="5DD0B5DD" w14:textId="77777777" w:rsidR="009B78A0" w:rsidRPr="00B127ED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i/>
          <w:sz w:val="28"/>
          <w:lang w:val="kk-KZ"/>
        </w:rPr>
      </w:pPr>
      <w:r w:rsidRPr="00B127ED">
        <w:rPr>
          <w:b w:val="0"/>
          <w:sz w:val="28"/>
          <w:lang w:val="kk-KZ"/>
        </w:rPr>
        <w:t>1. к</w:t>
      </w:r>
      <w:r>
        <w:rPr>
          <w:b w:val="0"/>
          <w:sz w:val="28"/>
          <w:lang w:val="kk-KZ"/>
        </w:rPr>
        <w:t>онтурдың сапалылығы</w:t>
      </w:r>
      <w:r w:rsidRPr="00B127ED">
        <w:rPr>
          <w:b w:val="0"/>
          <w:sz w:val="28"/>
          <w:lang w:val="kk-KZ"/>
        </w:rPr>
        <w:t xml:space="preserve"> </w:t>
      </w:r>
      <w:r w:rsidRPr="00833B7E">
        <w:rPr>
          <w:b w:val="0"/>
          <w:position w:val="-10"/>
          <w:sz w:val="28"/>
          <w:lang w:val="kk-KZ"/>
        </w:rPr>
        <w:object w:dxaOrig="240" w:dyaOrig="320" w14:anchorId="4B48A75F">
          <v:shape id="_x0000_i1033" type="#_x0000_t75" style="width:12pt;height:15.75pt" o:ole="">
            <v:imagedata r:id="rId16" o:title=""/>
          </v:shape>
          <o:OLEObject Type="Embed" ProgID="Equation.3" ShapeID="_x0000_i1033" DrawAspect="Content" ObjectID="_1791783945" r:id="rId20"/>
        </w:object>
      </w:r>
    </w:p>
    <w:p w14:paraId="2ADDC929" w14:textId="77777777" w:rsidR="009B78A0" w:rsidRPr="00D979EE" w:rsidRDefault="009B78A0" w:rsidP="009B78A0">
      <w:pPr>
        <w:pStyle w:val="ac"/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 xml:space="preserve">2. </w:t>
      </w:r>
      <w:r>
        <w:rPr>
          <w:b w:val="0"/>
          <w:sz w:val="28"/>
          <w:lang w:val="kk-KZ"/>
        </w:rPr>
        <w:t>сипаттамалық кедергімен</w:t>
      </w:r>
      <w:r w:rsidRPr="00B127ED">
        <w:rPr>
          <w:b w:val="0"/>
          <w:sz w:val="28"/>
          <w:lang w:val="kk-KZ"/>
        </w:rPr>
        <w:t xml:space="preserve"> </w:t>
      </w:r>
      <w:r w:rsidRPr="00833B7E">
        <w:rPr>
          <w:b w:val="0"/>
          <w:position w:val="-10"/>
          <w:sz w:val="28"/>
          <w:lang w:val="kk-KZ"/>
        </w:rPr>
        <w:object w:dxaOrig="240" w:dyaOrig="260" w14:anchorId="3D49BA9C">
          <v:shape id="_x0000_i1034" type="#_x0000_t75" style="width:12pt;height:12.75pt" o:ole="">
            <v:imagedata r:id="rId21" o:title=""/>
          </v:shape>
          <o:OLEObject Type="Embed" ProgID="Equation.3" ShapeID="_x0000_i1034" DrawAspect="Content" ObjectID="_1791783946" r:id="rId22"/>
        </w:object>
      </w:r>
    </w:p>
    <w:p w14:paraId="197AF6A0" w14:textId="77777777" w:rsidR="009B78A0" w:rsidRPr="009B78A0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 xml:space="preserve">3. </w:t>
      </w:r>
      <w:r>
        <w:rPr>
          <w:b w:val="0"/>
          <w:i/>
          <w:sz w:val="28"/>
          <w:vertAlign w:val="subscript"/>
          <w:lang w:val="kk-KZ"/>
        </w:rPr>
        <w:t xml:space="preserve"> к</w:t>
      </w:r>
      <w:r>
        <w:rPr>
          <w:b w:val="0"/>
          <w:sz w:val="28"/>
          <w:lang w:val="kk-KZ"/>
        </w:rPr>
        <w:t>онтур катушкасын алатын кернеу</w:t>
      </w:r>
      <w:r w:rsidRPr="00B127ED">
        <w:rPr>
          <w:b w:val="0"/>
          <w:sz w:val="28"/>
          <w:lang w:val="kk-KZ"/>
        </w:rPr>
        <w:t xml:space="preserve"> </w:t>
      </w:r>
      <w:r w:rsidRPr="00833B7E">
        <w:rPr>
          <w:b w:val="0"/>
          <w:position w:val="-10"/>
          <w:sz w:val="28"/>
          <w:lang w:val="kk-KZ"/>
        </w:rPr>
        <w:object w:dxaOrig="340" w:dyaOrig="340" w14:anchorId="5088B701">
          <v:shape id="_x0000_i1035" type="#_x0000_t75" style="width:17.25pt;height:17.25pt" o:ole="">
            <v:imagedata r:id="rId23" o:title=""/>
          </v:shape>
          <o:OLEObject Type="Embed" ProgID="Equation.3" ShapeID="_x0000_i1035" DrawAspect="Content" ObjectID="_1791783947" r:id="rId24"/>
        </w:object>
      </w:r>
      <w:r w:rsidRPr="00B127ED">
        <w:rPr>
          <w:b w:val="0"/>
          <w:sz w:val="28"/>
          <w:lang w:val="kk-KZ"/>
        </w:rPr>
        <w:t xml:space="preserve"> </w:t>
      </w:r>
    </w:p>
    <w:p w14:paraId="1D540B9A" w14:textId="77777777" w:rsidR="009B78A0" w:rsidRPr="009B78A0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sz w:val="28"/>
          <w:lang w:val="kk-KZ"/>
        </w:rPr>
      </w:pPr>
      <w:r w:rsidRPr="00B127ED">
        <w:rPr>
          <w:b w:val="0"/>
          <w:sz w:val="28"/>
          <w:lang w:val="kk-KZ"/>
        </w:rPr>
        <w:t xml:space="preserve">4. </w:t>
      </w:r>
      <w:r>
        <w:rPr>
          <w:b w:val="0"/>
          <w:sz w:val="28"/>
          <w:lang w:val="kk-KZ"/>
        </w:rPr>
        <w:t>контур конденсаторын алатын кернеу</w:t>
      </w:r>
      <w:r w:rsidRPr="00B127ED">
        <w:rPr>
          <w:b w:val="0"/>
          <w:sz w:val="28"/>
          <w:lang w:val="kk-KZ"/>
        </w:rPr>
        <w:t xml:space="preserve"> </w:t>
      </w:r>
      <w:r w:rsidRPr="00833B7E">
        <w:rPr>
          <w:b w:val="0"/>
          <w:position w:val="-12"/>
          <w:sz w:val="28"/>
          <w:lang w:val="kk-KZ"/>
        </w:rPr>
        <w:object w:dxaOrig="340" w:dyaOrig="360" w14:anchorId="27E19461">
          <v:shape id="_x0000_i1036" type="#_x0000_t75" style="width:17.25pt;height:18pt" o:ole="">
            <v:imagedata r:id="rId25" o:title=""/>
          </v:shape>
          <o:OLEObject Type="Embed" ProgID="Equation.3" ShapeID="_x0000_i1036" DrawAspect="Content" ObjectID="_1791783948" r:id="rId26"/>
        </w:object>
      </w:r>
    </w:p>
    <w:p w14:paraId="3C4DE49E" w14:textId="77777777" w:rsidR="009B78A0" w:rsidRDefault="009B78A0" w:rsidP="009B78A0">
      <w:pPr>
        <w:pStyle w:val="ac"/>
        <w:tabs>
          <w:tab w:val="clear" w:pos="720"/>
          <w:tab w:val="left" w:pos="900"/>
        </w:tabs>
        <w:ind w:left="374"/>
        <w:rPr>
          <w:b w:val="0"/>
          <w:i/>
          <w:sz w:val="28"/>
          <w:szCs w:val="28"/>
          <w:lang w:val="kk-KZ"/>
        </w:rPr>
      </w:pPr>
      <w:r w:rsidRPr="00BE56B7">
        <w:rPr>
          <w:b w:val="0"/>
          <w:lang w:val="kk-KZ"/>
        </w:rPr>
        <w:t>5</w:t>
      </w:r>
      <w:r>
        <w:rPr>
          <w:b w:val="0"/>
          <w:sz w:val="28"/>
          <w:szCs w:val="28"/>
          <w:lang w:val="kk-KZ"/>
        </w:rPr>
        <w:t>. с</w:t>
      </w:r>
      <w:r w:rsidRPr="00BE56B7">
        <w:rPr>
          <w:b w:val="0"/>
          <w:sz w:val="28"/>
          <w:szCs w:val="28"/>
          <w:lang w:val="kk-KZ"/>
        </w:rPr>
        <w:t xml:space="preserve">игнал көзінің қышқыштарындағы кернеу  </w:t>
      </w:r>
      <w:r w:rsidRPr="00833B7E">
        <w:rPr>
          <w:b w:val="0"/>
          <w:position w:val="-4"/>
          <w:sz w:val="28"/>
          <w:szCs w:val="28"/>
          <w:lang w:val="kk-KZ"/>
        </w:rPr>
        <w:object w:dxaOrig="240" w:dyaOrig="260" w14:anchorId="1406201D">
          <v:shape id="_x0000_i1037" type="#_x0000_t75" style="width:12pt;height:12.75pt" o:ole="">
            <v:imagedata r:id="rId27" o:title=""/>
          </v:shape>
          <o:OLEObject Type="Embed" ProgID="Equation.3" ShapeID="_x0000_i1037" DrawAspect="Content" ObjectID="_1791783949" r:id="rId28"/>
        </w:object>
      </w:r>
    </w:p>
    <w:p w14:paraId="00BB4D95" w14:textId="77777777" w:rsidR="00A869CC" w:rsidRPr="009B78A0" w:rsidRDefault="00A869CC">
      <w:pPr>
        <w:rPr>
          <w:lang w:val="kk-KZ"/>
        </w:rPr>
      </w:pPr>
    </w:p>
    <w:sectPr w:rsidR="00A869CC" w:rsidRPr="009B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?Ўю¬і?¬р?¬Я?¬р??¬р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CC"/>
    <w:rsid w:val="007C0DF2"/>
    <w:rsid w:val="00877246"/>
    <w:rsid w:val="009B78A0"/>
    <w:rsid w:val="00A869CC"/>
    <w:rsid w:val="00B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59B"/>
  <w15:chartTrackingRefBased/>
  <w15:docId w15:val="{C4FF8E48-145F-4871-A742-48D0AEB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A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9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C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C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C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C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9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9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9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9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9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9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C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9C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69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9C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869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69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69CC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9B78A0"/>
    <w:pPr>
      <w:tabs>
        <w:tab w:val="left" w:pos="720"/>
      </w:tabs>
      <w:ind w:right="-545"/>
      <w:jc w:val="both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9B78A0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2024-10-23T01:41:00Z</dcterms:created>
  <dcterms:modified xsi:type="dcterms:W3CDTF">2024-10-30T02:52:00Z</dcterms:modified>
</cp:coreProperties>
</file>